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1DC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 wp14:anchorId="1534D0DA" wp14:editId="263CF02C">
            <wp:simplePos x="0" y="0"/>
            <wp:positionH relativeFrom="page">
              <wp:posOffset>280035</wp:posOffset>
            </wp:positionH>
            <wp:positionV relativeFrom="page">
              <wp:posOffset>258445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0A1A3F" w:rsidRDefault="000A1A3F" w:rsidP="00CC285B">
      <w:pPr>
        <w:spacing w:after="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E07C73" w:rsidRDefault="00E07C73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07C73" w:rsidRDefault="00E07C73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201DC" w:rsidRDefault="007201DC" w:rsidP="007201DC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название</w:t>
      </w:r>
      <w:r w:rsidRPr="007201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Дополнительная образовательная программа</w:t>
      </w:r>
      <w:r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201DC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</w:t>
      </w:r>
      <w:r w:rsidRPr="00FF06B0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Юный математик</w:t>
      </w:r>
      <w:r w:rsidRPr="00FF06B0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»</w:t>
      </w:r>
    </w:p>
    <w:p w:rsidR="007201DC" w:rsidRDefault="003D34FE" w:rsidP="003D34F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201DC"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 образовательной программы</w:t>
      </w:r>
      <w:r w:rsidR="00DA0DF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ЕСТЕСТВЕННОнаучное</w:t>
      </w:r>
    </w:p>
    <w:p w:rsidR="003D34FE" w:rsidRDefault="003D34FE" w:rsidP="003D34FE">
      <w:pPr>
        <w:spacing w:after="0" w:line="240" w:lineRule="auto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201DC"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ФИО(</w:t>
      </w:r>
      <w:r w:rsidR="007201DC" w:rsidRPr="007201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педагог, разработавший образовательную программу</w:t>
      </w:r>
      <w:r w:rsidR="007201DC"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201DC" w:rsidRPr="007201DC" w:rsidRDefault="003D34FE" w:rsidP="003D34FE">
      <w:pPr>
        <w:spacing w:after="0" w:line="240" w:lineRule="auto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201DC"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Бурганиева Альфия Рафисовна</w:t>
      </w:r>
    </w:p>
    <w:p w:rsidR="007201DC" w:rsidRPr="007201DC" w:rsidRDefault="007201DC" w:rsidP="007201D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01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Программа рассмотрена на заседании педагогического совета </w:t>
      </w:r>
      <w:r w:rsidRPr="007201DC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«____» _____________ 20____ г., протокол № ______</w:t>
      </w:r>
    </w:p>
    <w:p w:rsidR="007201DC" w:rsidRDefault="007201DC" w:rsidP="007201D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201DC" w:rsidRDefault="007201DC" w:rsidP="007201D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201DC" w:rsidRPr="00E21050" w:rsidRDefault="007201DC" w:rsidP="007201D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2105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Сроки реализации программы:</w:t>
      </w:r>
    </w:p>
    <w:p w:rsidR="007201DC" w:rsidRPr="00E21050" w:rsidRDefault="007201DC" w:rsidP="007201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210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A0DFA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DA0DFA" w:rsidRPr="00E21050">
        <w:rPr>
          <w:rFonts w:ascii="Times New Roman" w:eastAsia="Times New Roman" w:hAnsi="Times New Roman" w:cs="Times New Roman"/>
          <w:sz w:val="24"/>
          <w:szCs w:val="24"/>
          <w:lang w:eastAsia="ar-SA"/>
        </w:rPr>
        <w:t>рограмма</w:t>
      </w:r>
      <w:r w:rsidRPr="00E210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разработана на 1 </w:t>
      </w:r>
      <w:r w:rsidR="00DA0DFA" w:rsidRPr="00E2105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учебный год</w:t>
      </w:r>
    </w:p>
    <w:p w:rsidR="007201DC" w:rsidRPr="00FF06B0" w:rsidRDefault="007201DC" w:rsidP="007201DC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D34FE" w:rsidRDefault="003D34FE" w:rsidP="00FF06B0">
      <w:pPr>
        <w:spacing w:after="0" w:line="240" w:lineRule="auto"/>
        <w:contextualSpacing/>
        <w:jc w:val="center"/>
      </w:pPr>
    </w:p>
    <w:p w:rsidR="00E07C73" w:rsidRDefault="00E07C73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F06B0" w:rsidRPr="00FF06B0" w:rsidRDefault="00FF06B0" w:rsidP="00FF06B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F06B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Нормативно - правовая база.</w:t>
      </w:r>
    </w:p>
    <w:p w:rsidR="00FF06B0" w:rsidRPr="00FF06B0" w:rsidRDefault="00FF06B0" w:rsidP="00FF06B0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F06B0">
        <w:rPr>
          <w:rFonts w:ascii="Times New Roman" w:eastAsia="Calibri" w:hAnsi="Times New Roman" w:cs="Times New Roman"/>
          <w:sz w:val="24"/>
          <w:szCs w:val="24"/>
          <w:lang w:eastAsia="ru-RU"/>
        </w:rPr>
        <w:t>1.1. Настоящая Программа разработана в соответствии с:</w:t>
      </w:r>
    </w:p>
    <w:p w:rsidR="00FF06B0" w:rsidRPr="00FF06B0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FF06B0" w:rsidRPr="00FF06B0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• Конституцией Российской Федерации</w:t>
      </w:r>
    </w:p>
    <w:p w:rsidR="00FF06B0" w:rsidRPr="00FF06B0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FF06B0" w:rsidRPr="00FF06B0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F06B0" w:rsidRPr="00FF06B0" w:rsidRDefault="00FF06B0" w:rsidP="00FF06B0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r w:rsidRPr="00FF06B0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r w:rsidRPr="00FF06B0">
        <w:rPr>
          <w:rFonts w:ascii="Times New Roman" w:eastAsia="Calibri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Распоряжением Правительства Российской Федерации от 04.09.2014г №1726-р </w:t>
      </w:r>
      <w:r w:rsidRPr="00FF06B0">
        <w:rPr>
          <w:rFonts w:ascii="Times New Roman" w:eastAsia="Calibri" w:hAnsi="Times New Roman" w:cs="Times New Roman"/>
          <w:sz w:val="24"/>
          <w:szCs w:val="24"/>
        </w:rPr>
        <w:lastRenderedPageBreak/>
        <w:t>«Концепция развития дополнительного образования детей»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</w:t>
      </w:r>
      <w:r w:rsidR="00D979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6B0">
        <w:rPr>
          <w:rFonts w:ascii="Times New Roman" w:eastAsia="Calibri" w:hAnsi="Times New Roman" w:cs="Times New Roman"/>
          <w:sz w:val="24"/>
          <w:szCs w:val="24"/>
        </w:rPr>
        <w:t>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FF06B0" w:rsidRPr="00FF06B0" w:rsidRDefault="00FF06B0" w:rsidP="00FF06B0">
      <w:pPr>
        <w:numPr>
          <w:ilvl w:val="0"/>
          <w:numId w:val="1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F06B0">
        <w:rPr>
          <w:rFonts w:ascii="Times New Roman" w:eastAsia="Calibri" w:hAnsi="Times New Roman" w:cs="Times New Roman"/>
          <w:sz w:val="24"/>
          <w:szCs w:val="24"/>
          <w:lang w:eastAsia="ru-RU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FF06B0" w:rsidRP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Уставом МБУ ДО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ДДТ «Радуга талантов»</w:t>
      </w:r>
      <w:r w:rsidRPr="00FF06B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F06B0" w:rsidRDefault="00FF06B0" w:rsidP="00FF06B0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B0">
        <w:rPr>
          <w:rFonts w:ascii="Times New Roman" w:eastAsia="Calibri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FF06B0" w:rsidRDefault="00FF06B0" w:rsidP="001751C3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51C3" w:rsidRPr="001751C3" w:rsidRDefault="001751C3" w:rsidP="001751C3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751C3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714107" w:rsidRDefault="00714107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107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программы определена тем, что школьники должны иметь мотивацию к обучению математики, стремиться развивать свои интеллектуальные возможности. Данная программа позволяет учащимся ознакомиться со многими интересными вопросами математики,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 Не менее важным фактором реализации данной программы является и стремление развить у учащихся умений самостоятельно работать, думать, решать творческие задачи, а также совершенствовать навыки аргументации собственной позиции по определенному вопросу. Организация внеклассной работы позволяет выявить индивидуальные особенности каждого ученика, проводить работу с максимальной заинтересованностью детей и добиваться творческого удовлетворения у каждого ребенка. Содержание программы соответствует познавательным возможностям школьников и предоставляет им возможность работать на уровне повышенных требований, развивая учебную мотивацию Практическая значимость обусловлена обучением рациональным приёмам применения знаний, которые пригодится в дальнейшей работе, на решение занимательных задач и впоследствии помогут ребятам принимать участие в школьных и городских олимпиадах и других математических играх и конкурсах</w:t>
      </w:r>
    </w:p>
    <w:p w:rsidR="001751C3" w:rsidRPr="001751C3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жизни в современном обществе важным является формирование математического мышления, проявляющегося в определенных умственных навыках. В процессе математической деятельности в арсенал приемов и методов человеческого мышления естественным образом включается индукция и дедукция, обобщение и конкретизация, анализ и синтез, классификация и систематизация, абстрагирование и аналогия. Объекты математических умозаключений и правила их конструирования вскрывают механизм логических построений, вырабатывают умения формулировать, обосновывать и доказывать суждения, тем самым развивают логическое мышление. </w:t>
      </w:r>
    </w:p>
    <w:p w:rsidR="007E1377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Достижению данных целей позволяет организация внеклассной работы, которая является неотъемлемой частью учебно-воспитательной работы в школе. Она способствует углублению знаний учащихся, развитию их дарований, логического мышления, расширяет кругозор. Кроме того, внеклассная работа по математике имеет большое воспитательное значение, ибо цель ее не только в том, чтобы осветить какой-либо узкий вопрос, но и в том, чтобы заинтересовать учащихся предметом, вовлечь их в серьезную самостоятельную работу. </w:t>
      </w:r>
    </w:p>
    <w:p w:rsidR="007E1377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реализации поставленных целей и задач разработана программа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НОУ «Юный математик» для </w:t>
      </w:r>
      <w:r w:rsidR="00DA0DFA">
        <w:rPr>
          <w:rFonts w:ascii="Times New Roman" w:eastAsia="Times New Roman" w:hAnsi="Times New Roman" w:cs="Times New Roman"/>
          <w:sz w:val="24"/>
          <w:szCs w:val="24"/>
          <w:lang w:eastAsia="ru-RU"/>
        </w:rPr>
        <w:t>13-16 лет</w:t>
      </w: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Данная рабочая программа рассчитана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t>4 часа в год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1751C3" w:rsidRPr="001751C3" w:rsidRDefault="001751C3" w:rsidP="007E13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1C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содержания программы кружка способствует интеллектуальному, творческому, эмоциональному развитию учащихся. При реализации содержания программы учитываются возрастные и индивидуальные возможности подростков, создаются условия для успешности каждого ребёнка.</w:t>
      </w:r>
    </w:p>
    <w:p w:rsidR="001751C3" w:rsidRPr="001751C3" w:rsidRDefault="001751C3" w:rsidP="001751C3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Предлагаемая программа демонстрирует учащимся применение математического аппарата к решению повседневных бытовых проблем каждого человека, вопросов рыночной экономики и задач технологии производства; ориентирует учащихся на обучение по естественнонаучному и социально-экономическому профилю; способствует появлению потребности изучения математики.</w:t>
      </w:r>
    </w:p>
    <w:p w:rsidR="00DA0DFA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A0DFA" w:rsidRDefault="00DA0DFA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1751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Цели:</w:t>
      </w: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1751C3">
        <w:rPr>
          <w:rFonts w:ascii="Times New Roman" w:eastAsia="Calibri" w:hAnsi="Times New Roman" w:cs="Times New Roman"/>
          <w:sz w:val="24"/>
          <w:szCs w:val="24"/>
        </w:rPr>
        <w:t>– формирование понимания необходимости знаний разного вида вычислений, в том числе и процентных для решения большого круга задач .</w:t>
      </w: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– формирование качеств мышления, характерных для математической деятельности и необходимых человеку для жизни в современном обществе, для общей социальной ориентации и решения практических проблем.</w:t>
      </w: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1751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Задачи:</w:t>
      </w: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– сформировать умения заполнять некоторые документы, часто используемые в жизни каждой семьи, производить вычисления, необходимые для применения их в практической деятельности;</w:t>
      </w: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– решать основные задачи на проценты, применять формулу сложных процентов;</w:t>
      </w:r>
    </w:p>
    <w:p w:rsidR="001751C3" w:rsidRPr="001751C3" w:rsidRDefault="001751C3" w:rsidP="00C6620D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– привить учащимся основы экономической грамотности;</w:t>
      </w:r>
    </w:p>
    <w:p w:rsidR="001751C3" w:rsidRPr="001751C3" w:rsidRDefault="001751C3" w:rsidP="001751C3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– помочь ученику оценить свой потенциал с точки зрения образовательной перспективы.</w:t>
      </w:r>
    </w:p>
    <w:p w:rsidR="001751C3" w:rsidRPr="001751C3" w:rsidRDefault="001751C3" w:rsidP="001751C3">
      <w:pPr>
        <w:spacing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1751C3">
        <w:rPr>
          <w:rFonts w:ascii="Times New Roman" w:eastAsia="Calibri" w:hAnsi="Times New Roman" w:cs="Times New Roman"/>
          <w:sz w:val="24"/>
          <w:szCs w:val="24"/>
        </w:rPr>
        <w:t>Да</w:t>
      </w:r>
      <w:r w:rsidR="0082046F">
        <w:rPr>
          <w:rFonts w:ascii="Times New Roman" w:eastAsia="Calibri" w:hAnsi="Times New Roman" w:cs="Times New Roman"/>
          <w:sz w:val="24"/>
          <w:szCs w:val="24"/>
        </w:rPr>
        <w:t>нная программа рассчитана на 144</w:t>
      </w:r>
      <w:r w:rsidRPr="001751C3">
        <w:rPr>
          <w:rFonts w:ascii="Times New Roman" w:eastAsia="Calibri" w:hAnsi="Times New Roman" w:cs="Times New Roman"/>
          <w:sz w:val="24"/>
          <w:szCs w:val="24"/>
        </w:rPr>
        <w:t xml:space="preserve"> занятия по различным темам, касающимся рассмотрению задач с практическим содержанием, а именно таких задач, которые связаны с математическими вычислениями и применения геометрических</w:t>
      </w:r>
      <w:r w:rsidR="0082046F">
        <w:rPr>
          <w:rFonts w:ascii="Times New Roman" w:eastAsia="Calibri" w:hAnsi="Times New Roman" w:cs="Times New Roman"/>
          <w:sz w:val="24"/>
          <w:szCs w:val="24"/>
        </w:rPr>
        <w:t xml:space="preserve"> и математических </w:t>
      </w:r>
      <w:r w:rsidRPr="001751C3">
        <w:rPr>
          <w:rFonts w:ascii="Times New Roman" w:eastAsia="Calibri" w:hAnsi="Times New Roman" w:cs="Times New Roman"/>
          <w:sz w:val="24"/>
          <w:szCs w:val="24"/>
        </w:rPr>
        <w:t xml:space="preserve"> знаний  в повседневной жизни. </w:t>
      </w:r>
    </w:p>
    <w:p w:rsidR="00C6620D" w:rsidRPr="003D34FE" w:rsidRDefault="00C6620D" w:rsidP="003D34F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b/>
          <w:sz w:val="24"/>
          <w:szCs w:val="24"/>
        </w:rPr>
        <w:t>Формы проведения занятий</w:t>
      </w:r>
      <w:r w:rsidRPr="003D34F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6620D" w:rsidRPr="003D34FE" w:rsidRDefault="00C6620D" w:rsidP="003D34F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тестирование;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олимпиады;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практикум по  решению задач;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решение задач, повышенной трудности;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доклады учащихся;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игровые занятия;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практические занятия («составь фигуру из отдельных частей», «задания со спичками», «графы», «создание сборника задач»);</w:t>
      </w:r>
    </w:p>
    <w:p w:rsidR="00C6620D" w:rsidRPr="003D34FE" w:rsidRDefault="00C6620D" w:rsidP="003D34FE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работа с научно - популярной литературой.</w:t>
      </w:r>
    </w:p>
    <w:p w:rsidR="00C6620D" w:rsidRPr="003D34FE" w:rsidRDefault="00C6620D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620D" w:rsidRDefault="00C6620D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34FE">
        <w:rPr>
          <w:rFonts w:ascii="Times New Roman" w:eastAsia="Calibri" w:hAnsi="Times New Roman" w:cs="Times New Roman"/>
          <w:sz w:val="24"/>
          <w:szCs w:val="24"/>
        </w:rPr>
        <w:t>Занятия организованы по принципу: теория- практика</w:t>
      </w:r>
    </w:p>
    <w:p w:rsidR="00E07C73" w:rsidRDefault="00E07C73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7C73" w:rsidRDefault="00E07C73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7C73" w:rsidRPr="003D34FE" w:rsidRDefault="00E07C73" w:rsidP="003D34FE">
      <w:pPr>
        <w:spacing w:line="240" w:lineRule="auto"/>
        <w:ind w:left="180"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D34FE" w:rsidRDefault="00C6620D" w:rsidP="00C6620D">
      <w:pPr>
        <w:ind w:left="142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6620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6620D" w:rsidRPr="0082046F" w:rsidRDefault="0082046F" w:rsidP="00C6620D">
      <w:pPr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2046F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СОДЕРЖАНИЕ ПРОГРАММЫ ДОПОЛНИТЕЛЬНОГО О</w:t>
      </w:r>
      <w:r w:rsidRPr="0082046F">
        <w:rPr>
          <w:rFonts w:ascii="Cambria" w:eastAsia="Times New Roman" w:hAnsi="Cambria" w:cs="Cambria"/>
          <w:b/>
          <w:bCs/>
          <w:sz w:val="24"/>
          <w:szCs w:val="24"/>
        </w:rPr>
        <w:t>БРАЗОВАНИЯ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98"/>
        <w:gridCol w:w="5442"/>
        <w:gridCol w:w="1087"/>
        <w:gridCol w:w="1435"/>
        <w:gridCol w:w="883"/>
      </w:tblGrid>
      <w:tr w:rsidR="00C6620D" w:rsidRPr="00C6620D" w:rsidTr="00637E26">
        <w:trPr>
          <w:jc w:val="center"/>
        </w:trPr>
        <w:tc>
          <w:tcPr>
            <w:tcW w:w="0" w:type="auto"/>
          </w:tcPr>
          <w:p w:rsidR="00C6620D" w:rsidRPr="00C6620D" w:rsidRDefault="00C6620D" w:rsidP="00C6620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C6620D" w:rsidRPr="00C6620D" w:rsidRDefault="00C6620D" w:rsidP="00C6620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0" w:type="auto"/>
          </w:tcPr>
          <w:p w:rsidR="00C6620D" w:rsidRPr="00C6620D" w:rsidRDefault="00C6620D" w:rsidP="00C6620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0" w:type="auto"/>
          </w:tcPr>
          <w:p w:rsidR="00C6620D" w:rsidRPr="00C6620D" w:rsidRDefault="00C6620D" w:rsidP="00C6620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0" w:type="auto"/>
          </w:tcPr>
          <w:p w:rsidR="00C6620D" w:rsidRPr="00C6620D" w:rsidRDefault="00C6620D" w:rsidP="00C6620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3D34FE" w:rsidRPr="00C6620D" w:rsidTr="00637E26">
        <w:trPr>
          <w:jc w:val="center"/>
        </w:trPr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D34FE" w:rsidRDefault="003D34FE" w:rsidP="000D4BDE">
            <w:pPr>
              <w:contextualSpacing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Тема 3. Решение задач практического характера.</w:t>
            </w:r>
          </w:p>
          <w:p w:rsidR="003D34FE" w:rsidRDefault="003D34FE" w:rsidP="000D4BDE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Коммунальные платежи. Показ широты применения в жизни математических расчетов. Заполнение квитанций по оплате коммунальных услуг за свет, за квартиру, за телефон. Введение основных понятий в коммунальных платежах: «пеня», «доплата». Отработка навыков ориентирования в тарифах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Решение задач, связанных с заполнением квитанций на оплату. Выполнение тренировочных упражнений.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D34FE" w:rsidRPr="00096310" w:rsidRDefault="003D34FE" w:rsidP="000D4BDE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Ремонт квартиры</w:t>
            </w:r>
            <w:r w:rsidRPr="000963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Демонстрация разного вида таблиц, для усвоения учащимися навыков работы с таблицей предлагаемых бытовых услуг. Решение задач по подсчетам расходных средств на ремонт помещения и прикидка оптимального вида ремонта.</w:t>
            </w:r>
          </w:p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3D34FE" w:rsidRDefault="003D34FE" w:rsidP="00C6620D">
            <w:pPr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35</w:t>
            </w:r>
          </w:p>
        </w:tc>
      </w:tr>
      <w:tr w:rsidR="003D34FE" w:rsidRPr="00C6620D" w:rsidTr="00637E26">
        <w:trPr>
          <w:jc w:val="center"/>
        </w:trPr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D34FE" w:rsidRPr="009A4FA2" w:rsidRDefault="003D34FE" w:rsidP="000D4BD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19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/>
                <w:sz w:val="28"/>
                <w:szCs w:val="28"/>
              </w:rPr>
              <w:t>М</w:t>
            </w:r>
            <w:r w:rsidRPr="00EA53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атематика и профессия</w:t>
            </w:r>
            <w:r w:rsidRPr="00EA53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A4FA2">
              <w:rPr>
                <w:rFonts w:ascii="Times New Roman" w:eastAsia="Calibri" w:hAnsi="Times New Roman" w:cs="Times New Roman"/>
                <w:sz w:val="24"/>
                <w:szCs w:val="24"/>
              </w:rPr>
              <w:t>Раскрывается применение математических знаний в различной</w:t>
            </w:r>
          </w:p>
          <w:p w:rsidR="003D34FE" w:rsidRPr="009A4FA2" w:rsidRDefault="003D34FE" w:rsidP="000D4BDE">
            <w:pPr>
              <w:widowControl w:val="0"/>
              <w:autoSpaceDE w:val="0"/>
              <w:autoSpaceDN w:val="0"/>
              <w:adjustRightInd w:val="0"/>
              <w:spacing w:after="0" w:line="24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D34FE" w:rsidRPr="009A4FA2" w:rsidRDefault="003D34FE" w:rsidP="000D4BD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19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FA2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профессиональной деятельности человека. Показывается комплексный подход в использовании математических закономерностей в современном производстве и его структурных частях: технике, технологии, экономике, организации труда и других.</w:t>
            </w:r>
          </w:p>
          <w:p w:rsidR="003D34FE" w:rsidRPr="009A4FA2" w:rsidRDefault="003D34FE" w:rsidP="000D4BDE">
            <w:pPr>
              <w:widowControl w:val="0"/>
              <w:autoSpaceDE w:val="0"/>
              <w:autoSpaceDN w:val="0"/>
              <w:adjustRightInd w:val="0"/>
              <w:spacing w:after="0" w:line="25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D34FE" w:rsidRPr="009A4FA2" w:rsidRDefault="003D34FE" w:rsidP="000D4BD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0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F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Рассматриваются прикладные задачи с профессиональной направленностью, в которых математические методы успешно применяются при планировании и организации производства, определении условий экономного использования сырья, рабочих ресурсов, для определения доходов и убытков предприятий и др. Планируются экскурсии на предприятия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села</w:t>
            </w:r>
            <w:r w:rsidRPr="009A4F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целью усиления понимания необходимости математических знаний в профессиональной деятельности.</w:t>
            </w:r>
          </w:p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3D34FE" w:rsidRPr="00C6620D" w:rsidTr="00637E26">
        <w:trPr>
          <w:jc w:val="center"/>
        </w:trPr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C6620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3D34FE" w:rsidRDefault="003D34FE" w:rsidP="009A4F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9A4F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Проценты в современной жизни.</w:t>
            </w:r>
          </w:p>
          <w:p w:rsidR="003D34FE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6620D">
              <w:rPr>
                <w:rFonts w:ascii="Times New Roman" w:eastAsia="Calibri" w:hAnsi="Times New Roman" w:cs="Times New Roman"/>
                <w:sz w:val="24"/>
                <w:szCs w:val="24"/>
              </w:rPr>
              <w:t>Проценты в прошлом и настоящем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D34FE" w:rsidRPr="004211AD" w:rsidRDefault="003D34FE" w:rsidP="004211AD">
            <w:pPr>
              <w:widowControl w:val="0"/>
              <w:tabs>
                <w:tab w:val="left" w:pos="868"/>
                <w:tab w:val="left" w:pos="1064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Сложные проценты.</w:t>
            </w:r>
            <w:r w:rsidRPr="004211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 основных понятий для решения математических задач по данной теме, а именно: скидка, распродажа, тарифы, штрафы, бюджет. Демонстрация примеров повседневного использования процентных вычислений в настоящее время.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«концентрацию», на «смеси и сплавы»</w:t>
            </w:r>
          </w:p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3D34FE" w:rsidRPr="00C6620D" w:rsidTr="00637E26">
        <w:trPr>
          <w:jc w:val="center"/>
        </w:trPr>
        <w:tc>
          <w:tcPr>
            <w:tcW w:w="0" w:type="auto"/>
          </w:tcPr>
          <w:p w:rsidR="003D34FE" w:rsidRPr="003D34FE" w:rsidRDefault="003D34FE" w:rsidP="00C6620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3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3D34FE" w:rsidRPr="003D34FE" w:rsidRDefault="003D34FE" w:rsidP="00C6620D">
            <w:pPr>
              <w:pStyle w:val="Default"/>
              <w:rPr>
                <w:b/>
              </w:rPr>
            </w:pPr>
            <w:r w:rsidRPr="003D34FE">
              <w:rPr>
                <w:b/>
              </w:rPr>
              <w:t xml:space="preserve"> Математика  и физика </w:t>
            </w:r>
          </w:p>
          <w:p w:rsidR="003D34FE" w:rsidRPr="003D34FE" w:rsidRDefault="003D34FE" w:rsidP="00C6620D">
            <w:pPr>
              <w:pStyle w:val="Default"/>
            </w:pPr>
            <w:r w:rsidRPr="003D34FE">
              <w:lastRenderedPageBreak/>
              <w:t xml:space="preserve">Основные понятия, необходимые для решения задач: массовая (объемная) концентрация вещества, процентное содержание вещества. Решение задач, связанные с определением массовой (объемной) концентрацией вещества. Допущения, используемые при решении задач данного типа. Решение задач, связанных с определением процентного содержания вещества. Решение сложных задач на смеси и сплавы. </w:t>
            </w:r>
          </w:p>
          <w:p w:rsidR="003D34FE" w:rsidRPr="003D34FE" w:rsidRDefault="003D34FE" w:rsidP="00C6620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3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движение. Понятия равномерного прямолинейного и равноускоренного движения. Основные формулы, необходимые для решения задач на равномерное прямолинейное движение и равноускоренное движение. Задачи на движение по реке. Задачи на совместное движение в разных направлениях, движение по кругу. Наглядная иллюстрация содержания отдельных задач практической направленности. Решение одной задачи разными способами: математическими методами и методами, применяемыми в физике и химии.</w:t>
            </w:r>
          </w:p>
          <w:p w:rsidR="003D34FE" w:rsidRPr="003D34FE" w:rsidRDefault="003D34FE" w:rsidP="00C6620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35</w:t>
            </w:r>
          </w:p>
        </w:tc>
      </w:tr>
      <w:tr w:rsidR="003D34FE" w:rsidRPr="00C6620D" w:rsidTr="00637E26">
        <w:trPr>
          <w:jc w:val="center"/>
        </w:trPr>
        <w:tc>
          <w:tcPr>
            <w:tcW w:w="0" w:type="auto"/>
          </w:tcPr>
          <w:p w:rsidR="003D34FE" w:rsidRPr="003D34FE" w:rsidRDefault="003D34FE" w:rsidP="00C6620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4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0" w:type="auto"/>
          </w:tcPr>
          <w:p w:rsidR="003D34FE" w:rsidRPr="003D34FE" w:rsidRDefault="003D34FE" w:rsidP="000D4BD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193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4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Домашняя математика</w:t>
            </w:r>
            <w:r w:rsidRPr="003D34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Показать роль математики в быту. Геометрия и окружающие человека домашние предметы. Применение математических формул и преобразований в домашней практике для вычисления необходимых отношений и величин, связанных с домашним строительством , кулинарией, рукоделием, домашней экономикой. Решение прикладных задач, в которых человеку нужно самому выбрать параметры, характеристики объекта, определяемые путём самостоятельных измерений и дающие возможность вычислить искомую величину. Выполнение приближённых вычислений. Умение пользоваться таблицами и справочниками в домашней практике</w:t>
            </w:r>
            <w:r w:rsidRPr="003D34FE">
              <w:rPr>
                <w:rFonts w:ascii="Cambria" w:eastAsia="Times New Roman" w:hAnsi="Cambria" w:cs="Cambria"/>
                <w:sz w:val="24"/>
                <w:szCs w:val="24"/>
              </w:rPr>
              <w:t>.</w:t>
            </w:r>
          </w:p>
          <w:p w:rsidR="003D34FE" w:rsidRPr="003D34FE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3D34FE" w:rsidRPr="00C6620D" w:rsidRDefault="003D34FE" w:rsidP="000D4BDE">
            <w:pPr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D34FE" w:rsidRPr="00C6620D" w:rsidTr="00637E26">
        <w:trPr>
          <w:jc w:val="center"/>
        </w:trPr>
        <w:tc>
          <w:tcPr>
            <w:tcW w:w="0" w:type="auto"/>
            <w:gridSpan w:val="4"/>
          </w:tcPr>
          <w:p w:rsidR="003D34FE" w:rsidRPr="00C6620D" w:rsidRDefault="003D34FE" w:rsidP="00C6620D">
            <w:pPr>
              <w:contextualSpacing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62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0" w:type="auto"/>
          </w:tcPr>
          <w:p w:rsidR="003D34FE" w:rsidRPr="00C6620D" w:rsidRDefault="003D34FE" w:rsidP="00C6620D">
            <w:pPr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C6620D" w:rsidRPr="00FF06B0" w:rsidRDefault="00C6620D" w:rsidP="001751C3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36B83" w:rsidRDefault="00136B8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136B83" w:rsidRDefault="00136B8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07C73" w:rsidRDefault="00E07C7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07C73" w:rsidRDefault="00E07C7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07C73" w:rsidRDefault="00E07C7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07C73" w:rsidRDefault="00E07C7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07C73" w:rsidRDefault="00E07C7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07C73" w:rsidRDefault="00E07C73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DA0DFA" w:rsidRDefault="00DA0DFA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82046F" w:rsidRDefault="0082046F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8E3375">
        <w:rPr>
          <w:rFonts w:ascii="Times New Roman" w:hAnsi="Times New Roman"/>
          <w:b/>
          <w:sz w:val="28"/>
          <w:szCs w:val="28"/>
        </w:rPr>
        <w:t>Ожидаемые результаты</w:t>
      </w:r>
      <w:r>
        <w:rPr>
          <w:rFonts w:ascii="Times New Roman" w:hAnsi="Times New Roman"/>
          <w:b/>
          <w:sz w:val="28"/>
          <w:szCs w:val="28"/>
        </w:rPr>
        <w:t xml:space="preserve"> программы</w:t>
      </w:r>
    </w:p>
    <w:p w:rsidR="0082046F" w:rsidRDefault="0082046F" w:rsidP="00B55A6E">
      <w:pPr>
        <w:pStyle w:val="a6"/>
        <w:spacing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82046F" w:rsidRPr="0082046F" w:rsidRDefault="00A11AD8" w:rsidP="00B55A6E">
      <w:pPr>
        <w:pStyle w:val="a6"/>
        <w:spacing w:line="240" w:lineRule="auto"/>
        <w:ind w:left="18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A11AD8">
        <w:rPr>
          <w:rFonts w:ascii="Times New Roman" w:hAnsi="Times New Roman"/>
          <w:sz w:val="24"/>
          <w:szCs w:val="24"/>
        </w:rPr>
        <w:t>ри изучении программы при достаточно полном рассмотрении вопросов несомненно появится прогресс в подготовке учащихся; те, кому интересна математика и ее приложения, познакомятся с применением методов и идей математики в практической жизни, видят все их многообразие, приобщатся к научно – исследовательской деятельности. Таким образом, данный курс сможет помочь ученику найти свое призвание в профессиональной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 </w:t>
      </w:r>
      <w:r w:rsidRPr="00A11AD8">
        <w:rPr>
          <w:rFonts w:ascii="Times New Roman" w:hAnsi="Times New Roman"/>
          <w:sz w:val="24"/>
          <w:szCs w:val="24"/>
        </w:rPr>
        <w:t>деятельности, требующей использования и применения математики</w:t>
      </w:r>
      <w:r>
        <w:rPr>
          <w:rFonts w:ascii="Times New Roman" w:hAnsi="Times New Roman"/>
          <w:sz w:val="24"/>
          <w:szCs w:val="24"/>
        </w:rPr>
        <w:t xml:space="preserve">. </w:t>
      </w:r>
      <w:r w:rsidR="0082046F" w:rsidRPr="0082046F">
        <w:rPr>
          <w:rFonts w:ascii="Times New Roman" w:hAnsi="Times New Roman"/>
          <w:sz w:val="24"/>
          <w:szCs w:val="24"/>
        </w:rPr>
        <w:t xml:space="preserve">При решении задач обращается внимание учащихся на отыскание наиболее рациональных, оригинальных способов их решения. Правильно организованная деятельность учащихся на занятиях, активное участие  учащихся в процессе занятий, их работоспособность и творческий настрой как учителя, так и учащихся являются условиями  успешности проведения занятий.  </w:t>
      </w:r>
    </w:p>
    <w:p w:rsidR="0082046F" w:rsidRPr="0082046F" w:rsidRDefault="0082046F" w:rsidP="00B55A6E">
      <w:pPr>
        <w:pStyle w:val="a6"/>
        <w:spacing w:line="240" w:lineRule="auto"/>
        <w:ind w:left="180" w:firstLine="36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2046F">
        <w:rPr>
          <w:rFonts w:ascii="Times New Roman" w:hAnsi="Times New Roman"/>
          <w:sz w:val="24"/>
          <w:szCs w:val="24"/>
        </w:rPr>
        <w:t>Результатом деятельности учащихся на занятиях  является успешное  участие в муниципальных олимпиадах, всероссийских конкурсах  по математике. Развитие наблюдательности, умений анализировать, сравнивать, делать выводы,  развитие навыков само-, взаимоконтроля, потребности в обосновании высказываний, самоанализа своей деятельности,  развитие математического и логического мышления.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046F">
        <w:rPr>
          <w:rFonts w:ascii="Times New Roman" w:hAnsi="Times New Roman"/>
          <w:sz w:val="24"/>
          <w:szCs w:val="24"/>
        </w:rPr>
        <w:t>И</w:t>
      </w:r>
      <w:r w:rsidRPr="0082046F">
        <w:rPr>
          <w:rFonts w:ascii="Times New Roman" w:eastAsia="Times New Roman" w:hAnsi="Times New Roman"/>
          <w:bCs/>
          <w:sz w:val="24"/>
          <w:szCs w:val="24"/>
          <w:lang w:eastAsia="ar-SA"/>
        </w:rPr>
        <w:t>спользовать приобретенные знания и умения в практической деятельности и повседневной жизни для:</w:t>
      </w: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r w:rsidRPr="0082046F">
        <w:rPr>
          <w:rFonts w:ascii="Times New Roman" w:eastAsia="Times New Roman" w:hAnsi="Times New Roman"/>
          <w:sz w:val="24"/>
          <w:szCs w:val="24"/>
          <w:lang w:eastAsia="ar-SA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82046F">
        <w:rPr>
          <w:rFonts w:ascii="Times New Roman" w:eastAsia="Times New Roman" w:hAnsi="Times New Roman"/>
          <w:sz w:val="24"/>
          <w:szCs w:val="24"/>
          <w:lang w:eastAsia="ar-SA"/>
        </w:rPr>
        <w:t xml:space="preserve">моделирования практических ситуаций и исследования построенных моделей с использованием аппарата алгебры;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82046F">
        <w:rPr>
          <w:rFonts w:ascii="Times New Roman" w:eastAsia="Times New Roman" w:hAnsi="Times New Roman"/>
          <w:sz w:val="24"/>
          <w:szCs w:val="24"/>
          <w:lang w:eastAsia="ar-SA"/>
        </w:rPr>
        <w:t>описания зависимостей между физическими величинами, соответствующими формулами при исследовании несложных практических ситуаций;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82046F">
        <w:rPr>
          <w:rFonts w:ascii="Times New Roman" w:eastAsia="Times New Roman" w:hAnsi="Times New Roman"/>
          <w:sz w:val="24"/>
          <w:szCs w:val="24"/>
          <w:lang w:eastAsia="ar-SA"/>
        </w:rPr>
        <w:t>интерпретации графиков реальных зависимостей между величинами.</w:t>
      </w:r>
    </w:p>
    <w:p w:rsidR="0082046F" w:rsidRPr="0082046F" w:rsidRDefault="0082046F" w:rsidP="00B55A6E">
      <w:pPr>
        <w:spacing w:line="240" w:lineRule="auto"/>
        <w:jc w:val="both"/>
        <w:rPr>
          <w:sz w:val="28"/>
          <w:szCs w:val="28"/>
        </w:rPr>
      </w:pPr>
    </w:p>
    <w:p w:rsidR="0082046F" w:rsidRDefault="0082046F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82046F" w:rsidRDefault="0082046F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094DC9" w:rsidRDefault="00094DC9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094DC9" w:rsidRDefault="00094DC9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094DC9" w:rsidRDefault="00094DC9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094DC9" w:rsidRDefault="00094DC9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094DC9" w:rsidRDefault="00094DC9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DA0DFA" w:rsidRDefault="00DA0DFA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p w:rsidR="002C0B72" w:rsidRDefault="002C0B72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  <w:r w:rsidRPr="002C0B72">
        <w:rPr>
          <w:rFonts w:ascii="Cambria" w:eastAsia="Times New Roman" w:hAnsi="Cambria" w:cs="Cambria"/>
          <w:b/>
          <w:bCs/>
          <w:sz w:val="28"/>
          <w:szCs w:val="28"/>
        </w:rPr>
        <w:t>УЧЕБНО-ТЕМАТИЧЕСКИЙ ПЛАН</w:t>
      </w:r>
    </w:p>
    <w:p w:rsidR="002C0B72" w:rsidRDefault="002C0B72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  <w:r>
        <w:rPr>
          <w:rFonts w:ascii="Cambria" w:eastAsia="Times New Roman" w:hAnsi="Cambria" w:cs="Cambria"/>
          <w:b/>
          <w:bCs/>
          <w:sz w:val="28"/>
          <w:szCs w:val="28"/>
        </w:rPr>
        <w:t xml:space="preserve">                      (144 ч.)</w:t>
      </w:r>
    </w:p>
    <w:p w:rsidR="002C0B72" w:rsidRDefault="002C0B72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rPr>
          <w:rFonts w:ascii="Cambria" w:eastAsia="Times New Roman" w:hAnsi="Cambria" w:cs="Cambria"/>
          <w:b/>
          <w:bCs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82"/>
        <w:gridCol w:w="5742"/>
        <w:gridCol w:w="1489"/>
        <w:gridCol w:w="1432"/>
      </w:tblGrid>
      <w:tr w:rsidR="002C0B72" w:rsidRPr="002C0B72" w:rsidTr="002C0B72">
        <w:trPr>
          <w:trHeight w:val="518"/>
        </w:trPr>
        <w:tc>
          <w:tcPr>
            <w:tcW w:w="620" w:type="dxa"/>
          </w:tcPr>
          <w:p w:rsidR="002C0B72" w:rsidRPr="002C0B72" w:rsidRDefault="002C0B72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/>
                <w:bCs/>
                <w:sz w:val="28"/>
                <w:szCs w:val="28"/>
              </w:rPr>
            </w:pPr>
            <w:r w:rsidRPr="002C0B72">
              <w:rPr>
                <w:rFonts w:ascii="Cambria" w:eastAsia="Times New Roman" w:hAnsi="Cambria" w:cs="Cambria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009" w:type="dxa"/>
            <w:vAlign w:val="bottom"/>
          </w:tcPr>
          <w:p w:rsidR="002C0B72" w:rsidRPr="002C0B72" w:rsidRDefault="002C0B72" w:rsidP="002C0B72">
            <w:pPr>
              <w:widowControl w:val="0"/>
              <w:autoSpaceDE w:val="0"/>
              <w:autoSpaceDN w:val="0"/>
              <w:adjustRightInd w:val="0"/>
              <w:spacing w:line="32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0B72">
              <w:rPr>
                <w:rFonts w:ascii="Cambria" w:hAnsi="Cambria" w:cs="Cambria"/>
                <w:b/>
                <w:bCs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510" w:type="dxa"/>
            <w:vAlign w:val="bottom"/>
          </w:tcPr>
          <w:p w:rsidR="002C0B72" w:rsidRPr="002C0B72" w:rsidRDefault="002C0B72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0B72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432" w:type="dxa"/>
          </w:tcPr>
          <w:p w:rsidR="002C0B72" w:rsidRPr="002C0B72" w:rsidRDefault="002C0B72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0B72" w:rsidRPr="002C0B72" w:rsidRDefault="002C0B72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0B72"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фактич.</w:t>
            </w:r>
          </w:p>
        </w:tc>
      </w:tr>
      <w:tr w:rsidR="006453CE" w:rsidRPr="002C0B72" w:rsidTr="000D4BDE">
        <w:trPr>
          <w:trHeight w:val="518"/>
        </w:trPr>
        <w:tc>
          <w:tcPr>
            <w:tcW w:w="620" w:type="dxa"/>
          </w:tcPr>
          <w:p w:rsidR="006453CE" w:rsidRPr="002C0B72" w:rsidRDefault="006453CE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/>
                <w:bCs/>
                <w:sz w:val="28"/>
                <w:szCs w:val="28"/>
              </w:rPr>
            </w:pPr>
          </w:p>
        </w:tc>
        <w:tc>
          <w:tcPr>
            <w:tcW w:w="6009" w:type="dxa"/>
          </w:tcPr>
          <w:p w:rsidR="006453CE" w:rsidRPr="003D34FE" w:rsidRDefault="006453C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4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 задач практического характера. (35 ч.)</w:t>
            </w:r>
          </w:p>
        </w:tc>
        <w:tc>
          <w:tcPr>
            <w:tcW w:w="1510" w:type="dxa"/>
            <w:vAlign w:val="bottom"/>
          </w:tcPr>
          <w:p w:rsidR="006453CE" w:rsidRPr="002C0B72" w:rsidRDefault="006453C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2" w:type="dxa"/>
          </w:tcPr>
          <w:p w:rsidR="006453CE" w:rsidRPr="002C0B72" w:rsidRDefault="006453C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2C0B72" w:rsidTr="000D4BDE">
        <w:trPr>
          <w:trHeight w:val="518"/>
        </w:trPr>
        <w:tc>
          <w:tcPr>
            <w:tcW w:w="620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2C0B72">
              <w:rPr>
                <w:rFonts w:ascii="Cambria" w:eastAsia="Times New Roman" w:hAnsi="Cambria" w:cs="Cambria"/>
                <w:bCs/>
                <w:sz w:val="28"/>
                <w:szCs w:val="28"/>
              </w:rPr>
              <w:t>1</w:t>
            </w:r>
          </w:p>
        </w:tc>
        <w:tc>
          <w:tcPr>
            <w:tcW w:w="6009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571F3C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в жизни математических расчетов.</w:t>
            </w:r>
          </w:p>
        </w:tc>
        <w:tc>
          <w:tcPr>
            <w:tcW w:w="1510" w:type="dxa"/>
          </w:tcPr>
          <w:p w:rsidR="00B55A6E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03</w:t>
            </w:r>
            <w:r w:rsidR="00B55A6E" w:rsidRPr="00217311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2C0B72" w:rsidRDefault="00B55A6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2C0B72" w:rsidTr="000D4BDE">
        <w:trPr>
          <w:trHeight w:val="518"/>
        </w:trPr>
        <w:tc>
          <w:tcPr>
            <w:tcW w:w="620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2C0B72">
              <w:rPr>
                <w:rFonts w:ascii="Cambria" w:eastAsia="Times New Roman" w:hAnsi="Cambria" w:cs="Cambria"/>
                <w:bCs/>
                <w:sz w:val="28"/>
                <w:szCs w:val="28"/>
              </w:rPr>
              <w:t>2</w:t>
            </w:r>
          </w:p>
        </w:tc>
        <w:tc>
          <w:tcPr>
            <w:tcW w:w="6009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571F3C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в жизни математических расчетов.</w:t>
            </w:r>
          </w:p>
        </w:tc>
        <w:tc>
          <w:tcPr>
            <w:tcW w:w="1510" w:type="dxa"/>
          </w:tcPr>
          <w:p w:rsidR="00B55A6E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03</w:t>
            </w:r>
            <w:r w:rsidR="00B55A6E" w:rsidRPr="00217311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2C0B72" w:rsidRDefault="00B55A6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2C0B72" w:rsidTr="000D4BDE">
        <w:trPr>
          <w:trHeight w:val="518"/>
        </w:trPr>
        <w:tc>
          <w:tcPr>
            <w:tcW w:w="620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2C0B72">
              <w:rPr>
                <w:rFonts w:ascii="Cambria" w:eastAsia="Times New Roman" w:hAnsi="Cambria" w:cs="Cambria"/>
                <w:bCs/>
                <w:sz w:val="28"/>
                <w:szCs w:val="28"/>
              </w:rPr>
              <w:t>3</w:t>
            </w:r>
          </w:p>
        </w:tc>
        <w:tc>
          <w:tcPr>
            <w:tcW w:w="6009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571F3C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в жизни математических расчетов.</w:t>
            </w:r>
          </w:p>
        </w:tc>
        <w:tc>
          <w:tcPr>
            <w:tcW w:w="1510" w:type="dxa"/>
          </w:tcPr>
          <w:p w:rsidR="00B55A6E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07</w:t>
            </w:r>
            <w:r w:rsidR="00B55A6E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2C0B72" w:rsidRDefault="00B55A6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2C0B72" w:rsidTr="000D4BDE">
        <w:trPr>
          <w:trHeight w:val="518"/>
        </w:trPr>
        <w:tc>
          <w:tcPr>
            <w:tcW w:w="620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</w:t>
            </w:r>
          </w:p>
        </w:tc>
        <w:tc>
          <w:tcPr>
            <w:tcW w:w="6009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 квитанций по оплате коммунальных услуг за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вет, за квартиру, за телефон. </w:t>
            </w:r>
          </w:p>
        </w:tc>
        <w:tc>
          <w:tcPr>
            <w:tcW w:w="1510" w:type="dxa"/>
          </w:tcPr>
          <w:p w:rsidR="00B55A6E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07</w:t>
            </w:r>
            <w:r w:rsidR="00B55A6E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2C0B72" w:rsidRDefault="00B55A6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2C0B72" w:rsidTr="000D4BDE">
        <w:trPr>
          <w:trHeight w:val="518"/>
        </w:trPr>
        <w:tc>
          <w:tcPr>
            <w:tcW w:w="620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</w:t>
            </w:r>
          </w:p>
        </w:tc>
        <w:tc>
          <w:tcPr>
            <w:tcW w:w="6009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 квитанций по оплате коммунальных услуг за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вет, за квартиру, за телефон. </w:t>
            </w:r>
          </w:p>
        </w:tc>
        <w:tc>
          <w:tcPr>
            <w:tcW w:w="1510" w:type="dxa"/>
          </w:tcPr>
          <w:p w:rsidR="00B55A6E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</w:t>
            </w:r>
            <w:r w:rsidR="00B55A6E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2C0B72" w:rsidRDefault="00B55A6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A6E" w:rsidRPr="002C0B72" w:rsidTr="000D4BDE">
        <w:trPr>
          <w:trHeight w:val="518"/>
        </w:trPr>
        <w:tc>
          <w:tcPr>
            <w:tcW w:w="620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</w:t>
            </w:r>
          </w:p>
        </w:tc>
        <w:tc>
          <w:tcPr>
            <w:tcW w:w="6009" w:type="dxa"/>
          </w:tcPr>
          <w:p w:rsidR="00B55A6E" w:rsidRPr="002C0B72" w:rsidRDefault="00B55A6E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в коммунальных платежах: «пеня», «доплата».</w:t>
            </w:r>
          </w:p>
        </w:tc>
        <w:tc>
          <w:tcPr>
            <w:tcW w:w="1510" w:type="dxa"/>
          </w:tcPr>
          <w:p w:rsidR="00B55A6E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</w:t>
            </w:r>
            <w:r w:rsidR="00B55A6E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B55A6E" w:rsidRPr="002C0B72" w:rsidRDefault="00B55A6E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7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в коммунальных платежах: «пеня», «доплата».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8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ориентирования в тарифах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9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ориентирования в тарифах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17.09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10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задач, связанных с заполнением квитанций на оплату.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17.09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11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задач, связанных с заполнением квитанций на оплату.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21.09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12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637E26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тренировочных упражнений.</w:t>
            </w:r>
            <w:r w:rsidRPr="00637E26">
              <w:rPr>
                <w:rFonts w:ascii="Cambria" w:eastAsia="Times New Roman" w:hAnsi="Cambria" w:cs="Cambria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21.09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13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тренировочных упражнений.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</w:tcPr>
          <w:p w:rsidR="00104A83" w:rsidRPr="00217311" w:rsidRDefault="00D97982" w:rsidP="00B55A6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24.09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14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tabs>
                <w:tab w:val="left" w:pos="868"/>
                <w:tab w:val="left" w:pos="1064"/>
              </w:tabs>
              <w:autoSpaceDE w:val="0"/>
              <w:autoSpaceDN w:val="0"/>
              <w:adjustRightInd w:val="0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тренировочных упражнений.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</w:tcPr>
          <w:p w:rsidR="00104A83" w:rsidRPr="00217311" w:rsidRDefault="00D97982" w:rsidP="00B55A6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24.09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15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Ремонт квартиры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Математика в быту.</w:t>
            </w:r>
          </w:p>
        </w:tc>
        <w:tc>
          <w:tcPr>
            <w:tcW w:w="1510" w:type="dxa"/>
          </w:tcPr>
          <w:p w:rsidR="00104A83" w:rsidRPr="00217311" w:rsidRDefault="00D97982" w:rsidP="00104A8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28.09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15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Ремонт квартиры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Математика в быту.</w:t>
            </w:r>
          </w:p>
        </w:tc>
        <w:tc>
          <w:tcPr>
            <w:tcW w:w="1510" w:type="dxa"/>
          </w:tcPr>
          <w:p w:rsidR="00104A83" w:rsidRPr="00217311" w:rsidRDefault="00D97982" w:rsidP="00104A8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28.09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16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разного вида таблиц, для усвоения учащимися навыков работы с таблицей предлагаемых бытовых услуг.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17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разного вида таблиц, для усвоения учащимися навыков работы с таблицей предлагаемых бытовых услуг.</w:t>
            </w:r>
          </w:p>
        </w:tc>
        <w:tc>
          <w:tcPr>
            <w:tcW w:w="1510" w:type="dxa"/>
            <w:vAlign w:val="bottom"/>
          </w:tcPr>
          <w:p w:rsidR="00104A83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32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lastRenderedPageBreak/>
              <w:t>18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05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19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05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20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217311" w:rsidRDefault="00D97982" w:rsidP="00AC458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21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09631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подсчетам расходных средств на ремонт помещения и прикидка оптимального вида ремонта</w:t>
            </w:r>
          </w:p>
        </w:tc>
        <w:tc>
          <w:tcPr>
            <w:tcW w:w="1510" w:type="dxa"/>
          </w:tcPr>
          <w:p w:rsidR="00104A83" w:rsidRPr="00217311" w:rsidRDefault="00D97982" w:rsidP="00B55A6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22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EA5360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217311" w:rsidRDefault="00D97982" w:rsidP="00AC458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23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EA5360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217311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24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EA5360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</w:t>
            </w:r>
            <w:r w:rsidR="00AC4587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25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EA5360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совместную работу, наполнение резервуара.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</w:t>
            </w:r>
            <w:r w:rsidR="00AC4587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26</w:t>
            </w:r>
          </w:p>
        </w:tc>
        <w:tc>
          <w:tcPr>
            <w:tcW w:w="6009" w:type="dxa"/>
          </w:tcPr>
          <w:p w:rsidR="00104A83" w:rsidRPr="00872D1E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Задачи на многократные переливания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19</w:t>
            </w:r>
            <w:r w:rsidR="00EF2BAD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27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Задачи на многократные переливания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19</w:t>
            </w:r>
            <w:r w:rsidR="00EF2BAD">
              <w:rPr>
                <w:rFonts w:ascii="Cambria" w:eastAsia="Times New Roman" w:hAnsi="Cambria" w:cs="Cambria"/>
                <w:bCs/>
                <w:sz w:val="24"/>
                <w:szCs w:val="24"/>
              </w:rPr>
              <w:t>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28</w:t>
            </w:r>
          </w:p>
        </w:tc>
        <w:tc>
          <w:tcPr>
            <w:tcW w:w="6009" w:type="dxa"/>
          </w:tcPr>
          <w:p w:rsidR="00104A83" w:rsidRPr="00872D1E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5360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многократные переливания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29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637E26">
              <w:rPr>
                <w:rFonts w:ascii="Times New Roman" w:eastAsia="Calibri" w:hAnsi="Times New Roman" w:cs="Times New Roman"/>
                <w:sz w:val="24"/>
                <w:szCs w:val="24"/>
              </w:rPr>
              <w:t>Урок  -  деловая  игра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«Строим дом»</w:t>
            </w:r>
            <w:r w:rsidRPr="00637E26">
              <w:rPr>
                <w:rFonts w:ascii="Cambria" w:eastAsia="Times New Roman" w:hAnsi="Cambria" w:cs="Cambria"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1510" w:type="dxa"/>
          </w:tcPr>
          <w:p w:rsidR="00104A83" w:rsidRPr="00217311" w:rsidRDefault="00D97982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30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637E26">
              <w:rPr>
                <w:rFonts w:ascii="Times New Roman" w:eastAsia="Calibri" w:hAnsi="Times New Roman" w:cs="Times New Roman"/>
                <w:sz w:val="24"/>
                <w:szCs w:val="24"/>
              </w:rPr>
              <w:t>Урок  -  деловая  игра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«Строим дом»</w:t>
            </w:r>
            <w:r w:rsidRPr="00637E26">
              <w:rPr>
                <w:rFonts w:ascii="Cambria" w:eastAsia="Times New Roman" w:hAnsi="Cambria" w:cs="Cambria"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1510" w:type="dxa"/>
          </w:tcPr>
          <w:p w:rsidR="00104A83" w:rsidRPr="00217311" w:rsidRDefault="00447F38" w:rsidP="00447F38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26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31</w:t>
            </w:r>
          </w:p>
        </w:tc>
        <w:tc>
          <w:tcPr>
            <w:tcW w:w="6009" w:type="dxa"/>
          </w:tcPr>
          <w:p w:rsidR="00104A83" w:rsidRPr="00872D1E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217311" w:rsidRDefault="00447F38" w:rsidP="00447F38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26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32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217311" w:rsidRDefault="00447F38" w:rsidP="00EF2BA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29.10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33</w:t>
            </w:r>
          </w:p>
        </w:tc>
        <w:tc>
          <w:tcPr>
            <w:tcW w:w="6009" w:type="dxa"/>
          </w:tcPr>
          <w:p w:rsidR="00104A83" w:rsidRPr="00872D1E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217311" w:rsidRDefault="00447F38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29.10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34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217311" w:rsidRDefault="00447F38" w:rsidP="005765AC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02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/>
                <w:bCs/>
                <w:sz w:val="28"/>
                <w:szCs w:val="28"/>
              </w:rPr>
            </w:pPr>
          </w:p>
        </w:tc>
        <w:tc>
          <w:tcPr>
            <w:tcW w:w="6009" w:type="dxa"/>
            <w:vAlign w:val="bottom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327" w:lineRule="exact"/>
              <w:rPr>
                <w:rFonts w:ascii="Cambria" w:hAnsi="Cambria" w:cs="Cambria"/>
                <w:b/>
                <w:bCs/>
                <w:sz w:val="28"/>
                <w:szCs w:val="28"/>
              </w:rPr>
            </w:pPr>
            <w:r w:rsidRPr="00502E1B">
              <w:rPr>
                <w:rFonts w:ascii="Cambria" w:eastAsia="Times New Roman" w:hAnsi="Cambria" w:cs="Cambria"/>
                <w:b/>
                <w:sz w:val="24"/>
                <w:szCs w:val="24"/>
              </w:rPr>
              <w:t>М</w:t>
            </w:r>
            <w:r w:rsidRPr="00502E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атематика и професси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  <w:r w:rsidRPr="00502E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(30 ч)</w:t>
            </w:r>
          </w:p>
        </w:tc>
        <w:tc>
          <w:tcPr>
            <w:tcW w:w="1510" w:type="dxa"/>
          </w:tcPr>
          <w:p w:rsidR="00104A83" w:rsidRPr="00217311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35</w:t>
            </w:r>
          </w:p>
        </w:tc>
        <w:tc>
          <w:tcPr>
            <w:tcW w:w="6009" w:type="dxa"/>
          </w:tcPr>
          <w:p w:rsidR="00104A83" w:rsidRPr="00EA5360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в политехническом образовании</w:t>
            </w:r>
          </w:p>
        </w:tc>
        <w:tc>
          <w:tcPr>
            <w:tcW w:w="1510" w:type="dxa"/>
          </w:tcPr>
          <w:p w:rsidR="00104A83" w:rsidRPr="00217311" w:rsidRDefault="00447F38" w:rsidP="005765AC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02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36</w:t>
            </w:r>
          </w:p>
        </w:tc>
        <w:tc>
          <w:tcPr>
            <w:tcW w:w="6009" w:type="dxa"/>
          </w:tcPr>
          <w:p w:rsidR="00104A83" w:rsidRPr="00EA5360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в политехническом образовании</w:t>
            </w:r>
          </w:p>
        </w:tc>
        <w:tc>
          <w:tcPr>
            <w:tcW w:w="1510" w:type="dxa"/>
          </w:tcPr>
          <w:p w:rsidR="00104A83" w:rsidRPr="00217311" w:rsidRDefault="00447F38" w:rsidP="005765AC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05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37</w:t>
            </w:r>
          </w:p>
        </w:tc>
        <w:tc>
          <w:tcPr>
            <w:tcW w:w="6009" w:type="dxa"/>
          </w:tcPr>
          <w:p w:rsidR="00104A83" w:rsidRPr="00EA5360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217311" w:rsidRDefault="00447F38" w:rsidP="00447F38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05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38</w:t>
            </w:r>
          </w:p>
        </w:tc>
        <w:tc>
          <w:tcPr>
            <w:tcW w:w="6009" w:type="dxa"/>
          </w:tcPr>
          <w:p w:rsidR="00104A83" w:rsidRPr="00EA5360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217311" w:rsidRDefault="00447F38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09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39</w:t>
            </w:r>
          </w:p>
        </w:tc>
        <w:tc>
          <w:tcPr>
            <w:tcW w:w="6009" w:type="dxa"/>
          </w:tcPr>
          <w:p w:rsidR="00104A83" w:rsidRPr="00EA5360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и сфера обслуживания</w:t>
            </w:r>
          </w:p>
        </w:tc>
        <w:tc>
          <w:tcPr>
            <w:tcW w:w="1510" w:type="dxa"/>
          </w:tcPr>
          <w:p w:rsidR="00104A83" w:rsidRPr="00217311" w:rsidRDefault="00447F38" w:rsidP="00EF2BA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09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40</w:t>
            </w:r>
          </w:p>
        </w:tc>
        <w:tc>
          <w:tcPr>
            <w:tcW w:w="6009" w:type="dxa"/>
          </w:tcPr>
          <w:p w:rsidR="00104A83" w:rsidRPr="00EA5360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EA5360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и сфера обслуживания</w:t>
            </w:r>
          </w:p>
        </w:tc>
        <w:tc>
          <w:tcPr>
            <w:tcW w:w="1510" w:type="dxa"/>
          </w:tcPr>
          <w:p w:rsidR="00104A83" w:rsidRPr="00217311" w:rsidRDefault="00447F38" w:rsidP="00EF2BA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lastRenderedPageBreak/>
              <w:t>41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217311" w:rsidRDefault="00447F38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42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217311" w:rsidRDefault="00447F38" w:rsidP="00EF2BAD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16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 w:rsidR="00EF2BAD"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43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217311" w:rsidRDefault="00447F38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16</w:t>
            </w:r>
            <w:r w:rsidR="00EF2BAD">
              <w:rPr>
                <w:rFonts w:ascii="Cambria" w:eastAsia="Times New Roman" w:hAnsi="Cambria" w:cs="Cambria"/>
                <w:bCs/>
                <w:sz w:val="24"/>
                <w:szCs w:val="24"/>
              </w:rPr>
              <w:t>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44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Экономика - успех производства</w:t>
            </w:r>
          </w:p>
        </w:tc>
        <w:tc>
          <w:tcPr>
            <w:tcW w:w="1510" w:type="dxa"/>
          </w:tcPr>
          <w:p w:rsidR="00104A83" w:rsidRPr="00217311" w:rsidRDefault="00447F38" w:rsidP="00447F38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19</w:t>
            </w:r>
            <w:r w:rsidR="00104A83" w:rsidRPr="005E5234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45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217311" w:rsidRDefault="00447F38" w:rsidP="00447F38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19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46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в лёгкой промышленности</w:t>
            </w:r>
          </w:p>
        </w:tc>
        <w:tc>
          <w:tcPr>
            <w:tcW w:w="1510" w:type="dxa"/>
          </w:tcPr>
          <w:p w:rsidR="00104A83" w:rsidRPr="00217311" w:rsidRDefault="00447F38" w:rsidP="002B565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23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 w:rsidR="002B5657"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47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и искусство</w:t>
            </w:r>
          </w:p>
        </w:tc>
        <w:tc>
          <w:tcPr>
            <w:tcW w:w="1510" w:type="dxa"/>
          </w:tcPr>
          <w:p w:rsidR="00104A83" w:rsidRPr="00217311" w:rsidRDefault="002B5657" w:rsidP="002B565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23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48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и искусство</w:t>
            </w:r>
          </w:p>
        </w:tc>
        <w:tc>
          <w:tcPr>
            <w:tcW w:w="1510" w:type="dxa"/>
          </w:tcPr>
          <w:p w:rsidR="00104A83" w:rsidRPr="00217311" w:rsidRDefault="002B5657" w:rsidP="002B565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26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49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Геометрия вокруг нас</w:t>
            </w:r>
          </w:p>
        </w:tc>
        <w:tc>
          <w:tcPr>
            <w:tcW w:w="1510" w:type="dxa"/>
          </w:tcPr>
          <w:p w:rsidR="00104A83" w:rsidRPr="00217311" w:rsidRDefault="002B5657" w:rsidP="002B5657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26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50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Геометрия вокруг нас</w:t>
            </w:r>
          </w:p>
        </w:tc>
        <w:tc>
          <w:tcPr>
            <w:tcW w:w="1510" w:type="dxa"/>
          </w:tcPr>
          <w:p w:rsidR="00104A83" w:rsidRPr="00217311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30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51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Симметрия в живописи.</w:t>
            </w:r>
          </w:p>
        </w:tc>
        <w:tc>
          <w:tcPr>
            <w:tcW w:w="1510" w:type="dxa"/>
          </w:tcPr>
          <w:p w:rsidR="00104A83" w:rsidRPr="00217311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30.11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52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Симметрия в живописи.</w:t>
            </w:r>
          </w:p>
        </w:tc>
        <w:tc>
          <w:tcPr>
            <w:tcW w:w="1510" w:type="dxa"/>
          </w:tcPr>
          <w:p w:rsidR="00104A83" w:rsidRPr="00217311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03</w:t>
            </w:r>
            <w:r w:rsidR="00104A83">
              <w:rPr>
                <w:rFonts w:ascii="Cambria" w:eastAsia="Times New Roman" w:hAnsi="Cambria" w:cs="Cambria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53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Симметрия в архитектуре.</w:t>
            </w:r>
          </w:p>
        </w:tc>
        <w:tc>
          <w:tcPr>
            <w:tcW w:w="1510" w:type="dxa"/>
          </w:tcPr>
          <w:p w:rsidR="00104A83" w:rsidRPr="002C0B72" w:rsidRDefault="00DF1803" w:rsidP="00016AF5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03</w:t>
            </w:r>
            <w:r w:rsidR="00104A83">
              <w:rPr>
                <w:rFonts w:ascii="Cambria" w:eastAsia="Times New Roman" w:hAnsi="Cambria" w:cs="Cambria"/>
                <w:bCs/>
                <w:sz w:val="28"/>
                <w:szCs w:val="28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54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</w:rPr>
            </w:pPr>
            <w:r>
              <w:rPr>
                <w:rFonts w:ascii="Cambria" w:eastAsia="Times New Roman" w:hAnsi="Cambria" w:cs="Cambria"/>
                <w:bCs/>
              </w:rPr>
              <w:t>Симметрия в природе</w:t>
            </w:r>
          </w:p>
        </w:tc>
        <w:tc>
          <w:tcPr>
            <w:tcW w:w="1510" w:type="dxa"/>
          </w:tcPr>
          <w:p w:rsidR="00104A83" w:rsidRPr="002C0B72" w:rsidRDefault="00DF180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07</w:t>
            </w:r>
            <w:r w:rsidR="00104A83">
              <w:rPr>
                <w:rFonts w:ascii="Cambria" w:eastAsia="Times New Roman" w:hAnsi="Cambria" w:cs="Cambria"/>
                <w:bCs/>
                <w:sz w:val="28"/>
                <w:szCs w:val="28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55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и информатика.</w:t>
            </w:r>
          </w:p>
        </w:tc>
        <w:tc>
          <w:tcPr>
            <w:tcW w:w="1510" w:type="dxa"/>
          </w:tcPr>
          <w:p w:rsidR="00104A83" w:rsidRPr="002C0B72" w:rsidRDefault="00DF1803" w:rsidP="00016AF5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07</w:t>
            </w:r>
            <w:r w:rsidR="00104A83">
              <w:rPr>
                <w:rFonts w:ascii="Cambria" w:eastAsia="Times New Roman" w:hAnsi="Cambria" w:cs="Cambria"/>
                <w:bCs/>
                <w:sz w:val="28"/>
                <w:szCs w:val="28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56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10" w:type="dxa"/>
          </w:tcPr>
          <w:p w:rsidR="00104A83" w:rsidRPr="002C0B72" w:rsidRDefault="00DF1803" w:rsidP="005E5234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10</w:t>
            </w:r>
            <w:r w:rsidR="00104A83">
              <w:rPr>
                <w:rFonts w:ascii="Cambria" w:eastAsia="Times New Roman" w:hAnsi="Cambria" w:cs="Cambria"/>
                <w:bCs/>
                <w:sz w:val="28"/>
                <w:szCs w:val="28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57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</w:rPr>
            </w:pPr>
            <w:r w:rsidRPr="005B6E18">
              <w:rPr>
                <w:rFonts w:ascii="Cambria" w:eastAsia="Times New Roman" w:hAnsi="Cambria" w:cs="Cambria"/>
                <w:bCs/>
              </w:rPr>
              <w:t>Исторические процессы с математической точки зрения</w:t>
            </w:r>
          </w:p>
        </w:tc>
        <w:tc>
          <w:tcPr>
            <w:tcW w:w="1510" w:type="dxa"/>
            <w:vAlign w:val="bottom"/>
          </w:tcPr>
          <w:p w:rsidR="00104A83" w:rsidRPr="002C0B72" w:rsidRDefault="00DF1803" w:rsidP="005E5234">
            <w:pPr>
              <w:widowControl w:val="0"/>
              <w:autoSpaceDE w:val="0"/>
              <w:autoSpaceDN w:val="0"/>
              <w:adjustRightInd w:val="0"/>
              <w:spacing w:line="32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10</w:t>
            </w:r>
            <w:r w:rsidR="00104A83">
              <w:rPr>
                <w:rFonts w:ascii="Cambria" w:eastAsia="Times New Roman" w:hAnsi="Cambria" w:cs="Cambria"/>
                <w:bCs/>
                <w:sz w:val="28"/>
                <w:szCs w:val="28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58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</w:rPr>
            </w:pPr>
            <w:r w:rsidRPr="005B6E18">
              <w:rPr>
                <w:rFonts w:ascii="Cambria" w:eastAsia="Times New Roman" w:hAnsi="Cambria" w:cs="Cambria"/>
                <w:bCs/>
              </w:rPr>
              <w:t xml:space="preserve">Исторические процессы с математической точки зрения </w:t>
            </w:r>
          </w:p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</w:rPr>
            </w:pPr>
          </w:p>
        </w:tc>
        <w:tc>
          <w:tcPr>
            <w:tcW w:w="1510" w:type="dxa"/>
          </w:tcPr>
          <w:p w:rsidR="00104A83" w:rsidRPr="00502E1B" w:rsidRDefault="00DF1803" w:rsidP="005E5234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</w:t>
            </w:r>
            <w:r w:rsidR="00104A83"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4B30D7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Природные процессы с математической точки зрения</w:t>
            </w:r>
          </w:p>
        </w:tc>
        <w:tc>
          <w:tcPr>
            <w:tcW w:w="1510" w:type="dxa"/>
          </w:tcPr>
          <w:p w:rsidR="00104A83" w:rsidRPr="00502E1B" w:rsidRDefault="00DF1803" w:rsidP="005E5234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</w:t>
            </w:r>
            <w:r w:rsidR="00104A83"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.</w:t>
            </w:r>
            <w:r w:rsidR="005E5234"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4B30D7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009" w:type="dxa"/>
          </w:tcPr>
          <w:p w:rsidR="00104A83" w:rsidRPr="005B6E18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B6E18">
              <w:rPr>
                <w:rFonts w:ascii="Cambria" w:eastAsia="Times New Roman" w:hAnsi="Cambria" w:cs="Cambria"/>
                <w:bCs/>
                <w:sz w:val="24"/>
                <w:szCs w:val="24"/>
              </w:rPr>
              <w:t>Природные процессы с математической точки зрения</w:t>
            </w:r>
          </w:p>
        </w:tc>
        <w:tc>
          <w:tcPr>
            <w:tcW w:w="1510" w:type="dxa"/>
          </w:tcPr>
          <w:p w:rsidR="00104A83" w:rsidRPr="00502E1B" w:rsidRDefault="00DF1803" w:rsidP="005E5234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17</w:t>
            </w:r>
            <w:r w:rsidR="005E5234">
              <w:rPr>
                <w:rFonts w:ascii="Cambria" w:eastAsia="Times New Roman" w:hAnsi="Cambria" w:cs="Cambria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61</w:t>
            </w:r>
          </w:p>
        </w:tc>
        <w:tc>
          <w:tcPr>
            <w:tcW w:w="6009" w:type="dxa"/>
          </w:tcPr>
          <w:p w:rsidR="00104A83" w:rsidRPr="00872D1E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502E1B" w:rsidRDefault="00DF1803" w:rsidP="005E5234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17</w:t>
            </w:r>
            <w:r w:rsidR="005E5234">
              <w:rPr>
                <w:rFonts w:ascii="Cambria" w:eastAsia="Times New Roman" w:hAnsi="Cambria" w:cs="Cambria"/>
                <w:bCs/>
                <w:sz w:val="24"/>
                <w:szCs w:val="24"/>
              </w:rPr>
              <w:t>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62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104A83" w:rsidRPr="00502E1B" w:rsidRDefault="005E5234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</w:t>
            </w:r>
            <w:r w:rsidR="00DF1803">
              <w:rPr>
                <w:rFonts w:ascii="Cambria" w:eastAsia="Times New Roman" w:hAnsi="Cambria" w:cs="Cambria"/>
                <w:bCs/>
                <w:sz w:val="24"/>
                <w:szCs w:val="24"/>
              </w:rPr>
              <w:t>1.12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63</w:t>
            </w:r>
          </w:p>
        </w:tc>
        <w:tc>
          <w:tcPr>
            <w:tcW w:w="6009" w:type="dxa"/>
          </w:tcPr>
          <w:p w:rsidR="00104A83" w:rsidRPr="00872D1E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502E1B" w:rsidRDefault="005E5234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</w:t>
            </w:r>
            <w:r w:rsidR="00DF1803">
              <w:rPr>
                <w:rFonts w:ascii="Cambria" w:eastAsia="Times New Roman" w:hAnsi="Cambria" w:cs="Cambria"/>
                <w:bCs/>
                <w:sz w:val="24"/>
                <w:szCs w:val="24"/>
              </w:rPr>
              <w:t>1.</w:t>
            </w:r>
            <w:r w:rsidR="00104A83"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  <w:r w:rsidR="00DF1803">
              <w:rPr>
                <w:rFonts w:ascii="Cambria" w:eastAsia="Times New Roman" w:hAnsi="Cambria" w:cs="Cambria"/>
                <w:bCs/>
                <w:sz w:val="24"/>
                <w:szCs w:val="24"/>
              </w:rPr>
              <w:t>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0D4BDE">
        <w:trPr>
          <w:trHeight w:val="518"/>
        </w:trPr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64</w:t>
            </w:r>
          </w:p>
        </w:tc>
        <w:tc>
          <w:tcPr>
            <w:tcW w:w="6009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104A83" w:rsidRPr="00502E1B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24</w:t>
            </w:r>
            <w:r w:rsidR="00104A83"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.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</w:p>
        </w:tc>
        <w:tc>
          <w:tcPr>
            <w:tcW w:w="1432" w:type="dxa"/>
          </w:tcPr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spacing w:line="327" w:lineRule="exact"/>
              <w:ind w:left="3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4A83" w:rsidRPr="002C0B72" w:rsidTr="00637E26">
        <w:tc>
          <w:tcPr>
            <w:tcW w:w="9571" w:type="dxa"/>
            <w:gridSpan w:val="4"/>
          </w:tcPr>
          <w:p w:rsidR="00104A83" w:rsidRPr="002C0B72" w:rsidRDefault="00104A83" w:rsidP="002C0B7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Проценты в современной жизни (25 ч.)</w:t>
            </w:r>
          </w:p>
          <w:p w:rsidR="00104A83" w:rsidRPr="002C0B72" w:rsidRDefault="00104A83" w:rsidP="00637E2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04A83" w:rsidRPr="002C0B72" w:rsidTr="002C0B72"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65</w:t>
            </w:r>
          </w:p>
        </w:tc>
        <w:tc>
          <w:tcPr>
            <w:tcW w:w="6009" w:type="dxa"/>
          </w:tcPr>
          <w:p w:rsidR="00104A83" w:rsidRPr="00872D1E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Cambria" w:eastAsia="Times New Roman" w:hAnsi="Cambria" w:cs="Cambria"/>
                <w:bCs/>
                <w:sz w:val="24"/>
                <w:szCs w:val="24"/>
              </w:rPr>
              <w:t xml:space="preserve"> Введение.</w:t>
            </w: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Проценты в прошлом и настоящем</w:t>
            </w:r>
          </w:p>
        </w:tc>
        <w:tc>
          <w:tcPr>
            <w:tcW w:w="1510" w:type="dxa"/>
          </w:tcPr>
          <w:p w:rsidR="00104A83" w:rsidRPr="00502E1B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24.12</w:t>
            </w:r>
          </w:p>
        </w:tc>
        <w:tc>
          <w:tcPr>
            <w:tcW w:w="1432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104A83" w:rsidRPr="002C0B72" w:rsidTr="002C0B72"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66</w:t>
            </w:r>
          </w:p>
        </w:tc>
        <w:tc>
          <w:tcPr>
            <w:tcW w:w="6009" w:type="dxa"/>
          </w:tcPr>
          <w:p w:rsidR="00104A83" w:rsidRPr="00872D1E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для решения математических задач по данной теме</w:t>
            </w:r>
          </w:p>
        </w:tc>
        <w:tc>
          <w:tcPr>
            <w:tcW w:w="1510" w:type="dxa"/>
          </w:tcPr>
          <w:p w:rsidR="00104A83" w:rsidRPr="00502E1B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28</w:t>
            </w:r>
            <w:r w:rsidR="00104A83"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.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</w:p>
        </w:tc>
        <w:tc>
          <w:tcPr>
            <w:tcW w:w="1432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104A83" w:rsidRPr="002C0B72" w:rsidTr="002C0B72"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lastRenderedPageBreak/>
              <w:t>67</w:t>
            </w:r>
          </w:p>
        </w:tc>
        <w:tc>
          <w:tcPr>
            <w:tcW w:w="6009" w:type="dxa"/>
          </w:tcPr>
          <w:p w:rsidR="00104A83" w:rsidRPr="00872D1E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основных понятий для решения математических задач по данной теме</w:t>
            </w:r>
          </w:p>
        </w:tc>
        <w:tc>
          <w:tcPr>
            <w:tcW w:w="1510" w:type="dxa"/>
          </w:tcPr>
          <w:p w:rsidR="00104A83" w:rsidRPr="00502E1B" w:rsidRDefault="00DF1803" w:rsidP="00DF1803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28</w:t>
            </w:r>
            <w:r w:rsidR="00104A83"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.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</w:t>
            </w:r>
          </w:p>
        </w:tc>
        <w:tc>
          <w:tcPr>
            <w:tcW w:w="1432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104A83" w:rsidRPr="002C0B72" w:rsidTr="002C0B72"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68</w:t>
            </w:r>
          </w:p>
        </w:tc>
        <w:tc>
          <w:tcPr>
            <w:tcW w:w="6009" w:type="dxa"/>
          </w:tcPr>
          <w:p w:rsidR="00104A83" w:rsidRPr="00872D1E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Скидка, распродажа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104A83" w:rsidRPr="00502E1B" w:rsidRDefault="00104A83" w:rsidP="000C6DA9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  <w:r w:rsidR="000C6DA9"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  <w:r w:rsidRPr="00502E1B">
              <w:rPr>
                <w:rFonts w:ascii="Cambria" w:eastAsia="Times New Roman" w:hAnsi="Cambria" w:cs="Cambria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104A83" w:rsidRPr="002C0B72" w:rsidTr="002C0B72"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69</w:t>
            </w:r>
          </w:p>
        </w:tc>
        <w:tc>
          <w:tcPr>
            <w:tcW w:w="6009" w:type="dxa"/>
          </w:tcPr>
          <w:p w:rsidR="00104A83" w:rsidRPr="00872D1E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Скидка, распродажа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104A83" w:rsidRPr="00502E1B" w:rsidRDefault="00104A83" w:rsidP="000C6DA9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  <w:r w:rsidR="000C6DA9"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104A83" w:rsidRPr="002C0B72" w:rsidTr="002C0B72">
        <w:tc>
          <w:tcPr>
            <w:tcW w:w="620" w:type="dxa"/>
          </w:tcPr>
          <w:p w:rsidR="00104A83" w:rsidRPr="002C0B72" w:rsidRDefault="00104A83" w:rsidP="000D4BDE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70</w:t>
            </w:r>
          </w:p>
        </w:tc>
        <w:tc>
          <w:tcPr>
            <w:tcW w:w="6009" w:type="dxa"/>
          </w:tcPr>
          <w:p w:rsidR="00104A83" w:rsidRPr="00872D1E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Тарифы, штрафы, бюджет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104A83" w:rsidRPr="00502E1B" w:rsidRDefault="00104A83" w:rsidP="000C6DA9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</w:t>
            </w:r>
            <w:r w:rsidR="000C6DA9">
              <w:rPr>
                <w:rFonts w:ascii="Cambria" w:eastAsia="Times New Roman" w:hAnsi="Cambria" w:cs="Cambria"/>
                <w:bCs/>
                <w:sz w:val="24"/>
                <w:szCs w:val="24"/>
              </w:rPr>
              <w:t>4</w:t>
            </w: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.01</w:t>
            </w:r>
          </w:p>
        </w:tc>
        <w:tc>
          <w:tcPr>
            <w:tcW w:w="1432" w:type="dxa"/>
          </w:tcPr>
          <w:p w:rsidR="00104A83" w:rsidRPr="002C0B72" w:rsidRDefault="00104A83" w:rsidP="002C0B7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71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Тарифы, штрафы, бюджет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72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примеров повседневного использования процентных вычислений в настоящее время.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18.01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73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примеров повседневного использования процентных вычислений в настоящее время.</w:t>
            </w:r>
          </w:p>
        </w:tc>
        <w:tc>
          <w:tcPr>
            <w:tcW w:w="1510" w:type="dxa"/>
          </w:tcPr>
          <w:p w:rsidR="00D97982" w:rsidRPr="00217311" w:rsidRDefault="00B03A0B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18.01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74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tabs>
                <w:tab w:val="left" w:pos="868"/>
                <w:tab w:val="left" w:pos="1064"/>
              </w:tabs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Демонстрация примеров повседневного использования процентных вычислений в настоящее время.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21.01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75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21.01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76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25.01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77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«концентрацию», на «смеси и сплавы»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25.01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78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на «концентрацию», на «смеси и сплавы»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28.01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79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Сложные проценты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28.01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80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Сложные проценты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81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 проценты.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82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 проценты.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04.02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83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04.02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84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85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tabs>
                <w:tab w:val="num" w:pos="880"/>
              </w:tabs>
              <w:overflowPunct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sz w:val="28"/>
                <w:szCs w:val="28"/>
                <w:lang w:val="en-US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  <w:tc>
          <w:tcPr>
            <w:tcW w:w="1510" w:type="dxa"/>
          </w:tcPr>
          <w:p w:rsidR="00D97982" w:rsidRPr="00217311" w:rsidRDefault="000C6DA9" w:rsidP="000C6DA9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637E26">
        <w:tc>
          <w:tcPr>
            <w:tcW w:w="9571" w:type="dxa"/>
            <w:gridSpan w:val="4"/>
          </w:tcPr>
          <w:p w:rsidR="00D97982" w:rsidRPr="00B55A6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/>
                <w:bCs/>
                <w:sz w:val="28"/>
                <w:szCs w:val="28"/>
              </w:rPr>
            </w:pPr>
            <w:r w:rsidRPr="00B55A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 в физических явлениях</w:t>
            </w: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86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физических явлениях.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87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физических явлениях.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88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Применение математики в технике и технологических </w:t>
            </w:r>
            <w:r w:rsidRPr="00500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>процессах производства.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89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Применение математики в технике и технологических </w:t>
            </w:r>
            <w:r w:rsidRPr="00500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>процессах производства.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90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Знакомство учащихся с технической литературой, справочниками </w:t>
            </w:r>
          </w:p>
          <w:p w:rsidR="00D97982" w:rsidRPr="005008F9" w:rsidRDefault="00D97982" w:rsidP="00D9798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Знакомство учащихся с технической литературой, справочниками </w:t>
            </w:r>
          </w:p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18.02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91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Решение практических задач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18.02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92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Решение практических задач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93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формулы, необходимые для решения задач на равномерное прямолинейное движение и равноускоренное движение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94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формулы, необходимые для решения задач на равномерное прямолинейное движение и </w:t>
            </w:r>
            <w:r w:rsidRPr="004B30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равноускоренное движение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lastRenderedPageBreak/>
              <w:t>25.02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lastRenderedPageBreak/>
              <w:t>95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замкнутой дороге.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25.02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96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замкнутой дороге.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97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замкнутой дороге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98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Задачи на движение протяженных тел.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04.03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99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Задачи на движение протяженных тел.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100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Текстовые задачи на работу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101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Текстовые задачи на работу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102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hAnsi="Times New Roman" w:cs="Times New Roman"/>
                <w:sz w:val="24"/>
                <w:szCs w:val="24"/>
              </w:rPr>
              <w:t>Текстовые задачи на работу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103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E1F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практических задач, составленных учащимися 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104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E1F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практических задач, составленных учащимися 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105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Математическая обработка химических процессов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18.03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106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Математическая обработка химических процессов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18.03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107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8F9">
              <w:rPr>
                <w:rFonts w:ascii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108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8F9">
              <w:rPr>
                <w:rFonts w:ascii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109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25.03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110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(объемная) концентрация вещества, процентное содержание вещества.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25.03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111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8F9">
              <w:rPr>
                <w:rFonts w:ascii="Times New Roman" w:hAnsi="Times New Roman" w:cs="Times New Roman"/>
                <w:sz w:val="24"/>
                <w:szCs w:val="24"/>
              </w:rPr>
              <w:t>Решение сложных задач на смеси и сплавы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29.03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112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8F9">
              <w:rPr>
                <w:rFonts w:ascii="Times New Roman" w:hAnsi="Times New Roman" w:cs="Times New Roman"/>
                <w:sz w:val="24"/>
                <w:szCs w:val="24"/>
              </w:rPr>
              <w:t>Решение сложных задач на смеси и сплавы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29.03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113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B30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Решение сложных задач на смеси и сплавы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114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Математическая обработка биологических процессов 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01.04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115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Математическая обработка биологических процессов</w:t>
            </w:r>
            <w:r w:rsidRPr="005008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05.04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116</w:t>
            </w:r>
          </w:p>
        </w:tc>
        <w:tc>
          <w:tcPr>
            <w:tcW w:w="6009" w:type="dxa"/>
          </w:tcPr>
          <w:p w:rsidR="00D97982" w:rsidRPr="005008F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6620D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05.04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117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C6620D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118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C6620D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Решение одной задачи разными способами: математическими методами и методами, применяемыми в физике и химии.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08.04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119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120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17311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121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217311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15.04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C0B72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122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0C6DA9">
              <w:rPr>
                <w:rFonts w:ascii="Cambria" w:eastAsia="Times New Roman" w:hAnsi="Cambria" w:cs="Cambria"/>
                <w:bCs/>
                <w:sz w:val="24"/>
                <w:szCs w:val="24"/>
              </w:rPr>
              <w:t>15.04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C0B72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123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0C6DA9">
              <w:rPr>
                <w:rFonts w:ascii="Cambria" w:eastAsia="Times New Roman" w:hAnsi="Cambria" w:cs="Cambria"/>
                <w:bCs/>
                <w:sz w:val="24"/>
                <w:szCs w:val="24"/>
              </w:rPr>
              <w:t>19.04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C0B72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124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eastAsia="Calibri" w:hAnsi="Times New Roman" w:cs="Times New Roman"/>
                <w:sz w:val="24"/>
                <w:szCs w:val="24"/>
              </w:rPr>
              <w:t>Игра «Умники и умницы»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0C6DA9">
              <w:rPr>
                <w:rFonts w:ascii="Cambria" w:eastAsia="Times New Roman" w:hAnsi="Cambria" w:cs="Cambria"/>
                <w:bCs/>
                <w:sz w:val="24"/>
                <w:szCs w:val="24"/>
              </w:rPr>
              <w:t>19.04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2C0B72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8"/>
                <w:szCs w:val="28"/>
              </w:rPr>
              <w:t>125</w:t>
            </w:r>
          </w:p>
        </w:tc>
        <w:tc>
          <w:tcPr>
            <w:tcW w:w="6009" w:type="dxa"/>
          </w:tcPr>
          <w:p w:rsidR="00D97982" w:rsidRPr="004B30D7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0D7">
              <w:rPr>
                <w:rFonts w:ascii="Times New Roman" w:eastAsia="Calibri" w:hAnsi="Times New Roman" w:cs="Times New Roman"/>
                <w:sz w:val="24"/>
                <w:szCs w:val="24"/>
              </w:rPr>
              <w:t>Игра «Умники и умницы»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637E26">
        <w:tc>
          <w:tcPr>
            <w:tcW w:w="9571" w:type="dxa"/>
            <w:gridSpan w:val="4"/>
          </w:tcPr>
          <w:p w:rsidR="00D97982" w:rsidRPr="000C6DA9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center"/>
              <w:rPr>
                <w:rFonts w:ascii="Cambria" w:eastAsia="Times New Roman" w:hAnsi="Cambria" w:cs="Cambria"/>
                <w:b/>
                <w:bCs/>
                <w:sz w:val="24"/>
                <w:szCs w:val="24"/>
              </w:rPr>
            </w:pPr>
            <w:r w:rsidRPr="000C6DA9">
              <w:rPr>
                <w:rFonts w:ascii="Cambria" w:eastAsia="Times New Roman" w:hAnsi="Cambria" w:cs="Cambria"/>
                <w:b/>
                <w:bCs/>
                <w:sz w:val="24"/>
                <w:szCs w:val="24"/>
              </w:rPr>
              <w:t>Домашняя математика (19 ч.)</w:t>
            </w: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126</w:t>
            </w:r>
          </w:p>
        </w:tc>
        <w:tc>
          <w:tcPr>
            <w:tcW w:w="6009" w:type="dxa"/>
          </w:tcPr>
          <w:p w:rsidR="00D97982" w:rsidRPr="009A542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9A5422">
              <w:rPr>
                <w:rFonts w:ascii="Cambria" w:eastAsia="Times New Roman" w:hAnsi="Cambria" w:cs="Cambria"/>
                <w:bCs/>
                <w:sz w:val="24"/>
                <w:szCs w:val="24"/>
              </w:rPr>
              <w:t>Марья-искусница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22.04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127</w:t>
            </w:r>
          </w:p>
        </w:tc>
        <w:tc>
          <w:tcPr>
            <w:tcW w:w="6009" w:type="dxa"/>
          </w:tcPr>
          <w:p w:rsidR="00D97982" w:rsidRPr="009A542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9A5422">
              <w:rPr>
                <w:rFonts w:ascii="Cambria" w:eastAsia="Times New Roman" w:hAnsi="Cambria" w:cs="Cambria"/>
                <w:bCs/>
                <w:sz w:val="24"/>
                <w:szCs w:val="24"/>
              </w:rPr>
              <w:t>Марья-искусница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26.04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lastRenderedPageBreak/>
              <w:t>128</w:t>
            </w:r>
          </w:p>
        </w:tc>
        <w:tc>
          <w:tcPr>
            <w:tcW w:w="6009" w:type="dxa"/>
          </w:tcPr>
          <w:p w:rsidR="00D97982" w:rsidRPr="009A542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9A5422">
              <w:rPr>
                <w:rFonts w:ascii="Cambria" w:eastAsia="Times New Roman" w:hAnsi="Cambria" w:cs="Cambria"/>
                <w:bCs/>
                <w:sz w:val="24"/>
                <w:szCs w:val="24"/>
              </w:rPr>
              <w:t>Здоровый образ жизни.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26.04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129</w:t>
            </w:r>
          </w:p>
        </w:tc>
        <w:tc>
          <w:tcPr>
            <w:tcW w:w="6009" w:type="dxa"/>
          </w:tcPr>
          <w:p w:rsidR="00D97982" w:rsidRPr="009A542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 w:rsidRPr="009A5422">
              <w:rPr>
                <w:rFonts w:ascii="Cambria" w:eastAsia="Times New Roman" w:hAnsi="Cambria" w:cs="Cambria"/>
                <w:bCs/>
                <w:sz w:val="24"/>
                <w:szCs w:val="24"/>
              </w:rPr>
              <w:t>Здоровый образ жизни.</w:t>
            </w:r>
          </w:p>
        </w:tc>
        <w:tc>
          <w:tcPr>
            <w:tcW w:w="1510" w:type="dxa"/>
          </w:tcPr>
          <w:p w:rsidR="00D97982" w:rsidRPr="000C6DA9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29.04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130</w:t>
            </w:r>
          </w:p>
        </w:tc>
        <w:tc>
          <w:tcPr>
            <w:tcW w:w="6009" w:type="dxa"/>
          </w:tcPr>
          <w:p w:rsidR="00D97982" w:rsidRPr="009A542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</w:rPr>
            </w:pPr>
            <w:r w:rsidRPr="009A5422">
              <w:rPr>
                <w:rFonts w:ascii="Cambria" w:eastAsia="Times New Roman" w:hAnsi="Cambria" w:cs="Cambria"/>
                <w:bCs/>
              </w:rPr>
              <w:t>Экономика семьи. Разработка стратегии бюджета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29.04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131</w:t>
            </w:r>
          </w:p>
        </w:tc>
        <w:tc>
          <w:tcPr>
            <w:tcW w:w="6009" w:type="dxa"/>
          </w:tcPr>
          <w:p w:rsidR="00D97982" w:rsidRPr="009A542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</w:rPr>
            </w:pPr>
            <w:r w:rsidRPr="009A5422">
              <w:rPr>
                <w:rFonts w:ascii="Cambria" w:eastAsia="Times New Roman" w:hAnsi="Cambria" w:cs="Cambria"/>
                <w:bCs/>
              </w:rPr>
              <w:t>Экономика семьи. Разработка стратегии бюджета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03.05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132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9A5422">
              <w:rPr>
                <w:rFonts w:ascii="Cambria" w:eastAsia="Times New Roman" w:hAnsi="Cambria" w:cs="Cambria"/>
                <w:bCs/>
              </w:rPr>
              <w:t>Геометрия в лесу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03.05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133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9A5422">
              <w:rPr>
                <w:rFonts w:ascii="Cambria" w:eastAsia="Times New Roman" w:hAnsi="Cambria" w:cs="Cambria"/>
                <w:bCs/>
              </w:rPr>
              <w:t>Геометрия в лесу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06.05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134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185DD5">
              <w:rPr>
                <w:rFonts w:ascii="Times New Roman" w:hAnsi="Times New Roman"/>
                <w:sz w:val="24"/>
                <w:szCs w:val="24"/>
              </w:rPr>
              <w:t>Геометрия у реки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06.05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135</w:t>
            </w:r>
          </w:p>
        </w:tc>
        <w:tc>
          <w:tcPr>
            <w:tcW w:w="6009" w:type="dxa"/>
          </w:tcPr>
          <w:p w:rsidR="00D97982" w:rsidRPr="00185DD5" w:rsidRDefault="00D97982" w:rsidP="00D97982">
            <w:pPr>
              <w:rPr>
                <w:rFonts w:ascii="Times New Roman" w:hAnsi="Times New Roman"/>
                <w:sz w:val="24"/>
                <w:szCs w:val="24"/>
              </w:rPr>
            </w:pPr>
            <w:r w:rsidRPr="00185DD5">
              <w:rPr>
                <w:rFonts w:ascii="Times New Roman" w:hAnsi="Times New Roman"/>
                <w:sz w:val="24"/>
                <w:szCs w:val="24"/>
              </w:rPr>
              <w:t>Геометрия у реки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136</w:t>
            </w:r>
          </w:p>
        </w:tc>
        <w:tc>
          <w:tcPr>
            <w:tcW w:w="6009" w:type="dxa"/>
          </w:tcPr>
          <w:p w:rsidR="00D97982" w:rsidRPr="00185DD5" w:rsidRDefault="00D97982" w:rsidP="00D97982">
            <w:pPr>
              <w:rPr>
                <w:rFonts w:ascii="Times New Roman" w:hAnsi="Times New Roman"/>
                <w:sz w:val="24"/>
                <w:szCs w:val="24"/>
              </w:rPr>
            </w:pPr>
            <w:r w:rsidRPr="00185DD5">
              <w:rPr>
                <w:rFonts w:ascii="Times New Roman" w:hAnsi="Times New Roman"/>
                <w:sz w:val="24"/>
                <w:szCs w:val="24"/>
              </w:rPr>
              <w:t>Геометрия у реки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10.05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137</w:t>
            </w:r>
          </w:p>
        </w:tc>
        <w:tc>
          <w:tcPr>
            <w:tcW w:w="6009" w:type="dxa"/>
          </w:tcPr>
          <w:p w:rsidR="00D97982" w:rsidRPr="00185DD5" w:rsidRDefault="00D97982" w:rsidP="00D97982">
            <w:pPr>
              <w:rPr>
                <w:rFonts w:ascii="Times New Roman" w:hAnsi="Times New Roman"/>
                <w:sz w:val="24"/>
                <w:szCs w:val="24"/>
              </w:rPr>
            </w:pPr>
            <w:r w:rsidRPr="00185DD5">
              <w:rPr>
                <w:rFonts w:ascii="Times New Roman" w:hAnsi="Times New Roman"/>
                <w:sz w:val="24"/>
                <w:szCs w:val="24"/>
              </w:rPr>
              <w:t>В открытом поле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138</w:t>
            </w:r>
          </w:p>
        </w:tc>
        <w:tc>
          <w:tcPr>
            <w:tcW w:w="6009" w:type="dxa"/>
          </w:tcPr>
          <w:p w:rsidR="00D97982" w:rsidRPr="00185DD5" w:rsidRDefault="00D97982" w:rsidP="00D97982">
            <w:pPr>
              <w:rPr>
                <w:rFonts w:ascii="Times New Roman" w:hAnsi="Times New Roman"/>
                <w:sz w:val="24"/>
                <w:szCs w:val="24"/>
              </w:rPr>
            </w:pPr>
            <w:r w:rsidRPr="00185DD5">
              <w:rPr>
                <w:rFonts w:ascii="Times New Roman" w:hAnsi="Times New Roman"/>
                <w:sz w:val="24"/>
                <w:szCs w:val="24"/>
              </w:rPr>
              <w:t>В дороге</w:t>
            </w:r>
          </w:p>
        </w:tc>
        <w:tc>
          <w:tcPr>
            <w:tcW w:w="1510" w:type="dxa"/>
          </w:tcPr>
          <w:p w:rsidR="00D97982" w:rsidRPr="00502E1B" w:rsidRDefault="000C6DA9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139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17.05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140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17.05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141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422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 по теме.</w:t>
            </w:r>
          </w:p>
        </w:tc>
        <w:tc>
          <w:tcPr>
            <w:tcW w:w="151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20.05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142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20.05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143</w:t>
            </w:r>
          </w:p>
        </w:tc>
        <w:tc>
          <w:tcPr>
            <w:tcW w:w="6009" w:type="dxa"/>
          </w:tcPr>
          <w:p w:rsidR="00D97982" w:rsidRPr="00872D1E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24.05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  <w:tr w:rsidR="00D97982" w:rsidRPr="002C0B72" w:rsidTr="002C0B72">
        <w:tc>
          <w:tcPr>
            <w:tcW w:w="62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144</w:t>
            </w:r>
          </w:p>
        </w:tc>
        <w:tc>
          <w:tcPr>
            <w:tcW w:w="6009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  <w:r w:rsidRPr="00872D1E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проектов, подготовленных учащимися</w:t>
            </w:r>
          </w:p>
        </w:tc>
        <w:tc>
          <w:tcPr>
            <w:tcW w:w="1510" w:type="dxa"/>
          </w:tcPr>
          <w:p w:rsidR="00D97982" w:rsidRPr="00502E1B" w:rsidRDefault="006F7855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4"/>
                <w:szCs w:val="24"/>
              </w:rPr>
            </w:pPr>
            <w:r>
              <w:rPr>
                <w:rFonts w:ascii="Cambria" w:eastAsia="Times New Roman" w:hAnsi="Cambria" w:cs="Cambria"/>
                <w:bCs/>
                <w:sz w:val="24"/>
                <w:szCs w:val="24"/>
              </w:rPr>
              <w:t>24.05</w:t>
            </w:r>
          </w:p>
        </w:tc>
        <w:tc>
          <w:tcPr>
            <w:tcW w:w="1432" w:type="dxa"/>
          </w:tcPr>
          <w:p w:rsidR="00D97982" w:rsidRPr="002C0B72" w:rsidRDefault="00D97982" w:rsidP="00D97982">
            <w:pPr>
              <w:widowControl w:val="0"/>
              <w:autoSpaceDE w:val="0"/>
              <w:autoSpaceDN w:val="0"/>
              <w:adjustRightInd w:val="0"/>
              <w:spacing w:line="239" w:lineRule="auto"/>
              <w:jc w:val="both"/>
              <w:rPr>
                <w:rFonts w:ascii="Cambria" w:eastAsia="Times New Roman" w:hAnsi="Cambria" w:cs="Cambria"/>
                <w:bCs/>
                <w:sz w:val="28"/>
                <w:szCs w:val="28"/>
              </w:rPr>
            </w:pPr>
          </w:p>
        </w:tc>
      </w:tr>
    </w:tbl>
    <w:p w:rsidR="002C0B72" w:rsidRPr="002C0B72" w:rsidRDefault="002C0B72" w:rsidP="002C0B72">
      <w:pPr>
        <w:widowControl w:val="0"/>
        <w:autoSpaceDE w:val="0"/>
        <w:autoSpaceDN w:val="0"/>
        <w:adjustRightInd w:val="0"/>
        <w:spacing w:after="0" w:line="239" w:lineRule="auto"/>
        <w:ind w:left="2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DA0DFA" w:rsidRDefault="00DA0DFA" w:rsidP="00BC4F6E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p w:rsidR="00094DC9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136B83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lastRenderedPageBreak/>
        <w:t>Методическое обеспечение</w:t>
      </w:r>
    </w:p>
    <w:p w:rsidR="00094DC9" w:rsidRPr="008E57F6" w:rsidRDefault="00094DC9" w:rsidP="00094DC9">
      <w:pPr>
        <w:tabs>
          <w:tab w:val="left" w:pos="1220"/>
        </w:tabs>
        <w:rPr>
          <w:rFonts w:ascii="Times New Roman" w:hAnsi="Times New Roman" w:cs="Times New Roman"/>
          <w:sz w:val="24"/>
          <w:szCs w:val="24"/>
        </w:rPr>
      </w:pPr>
      <w:r w:rsidRPr="008E57F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Оборудование</w:t>
      </w: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Интерактивная доска, компьютер</w:t>
      </w:r>
    </w:p>
    <w:p w:rsidR="00094DC9" w:rsidRPr="00136B83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0F08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Дидактический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0F08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информационный, справочный материалы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>1. Студенецкая В.Н., Сагателова Л.С. Процентные расчеты на каждый день. Сборник элективных курсов. Волгоград-Учитель, 2006г., 205 с.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>2. Студенецкая В.Н., Сагателова Л.С.. Симметрия вокруг нас Волгоград-Учитель, 2007г., 205с.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>3. Журнал «Математика в школе» № 4. 2004г. 25с.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>4. Я.И.Перельман «Занимательная геометрия»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>5. Виленкин, Н. Л. За страницами учебника математики. – М.: Просвещение, 1989. –73с.</w:t>
      </w:r>
    </w:p>
    <w:p w:rsidR="00094DC9" w:rsidRPr="008E57F6" w:rsidRDefault="00094DC9" w:rsidP="00094DC9">
      <w:pPr>
        <w:pStyle w:val="a6"/>
        <w:widowControl w:val="0"/>
        <w:numPr>
          <w:ilvl w:val="0"/>
          <w:numId w:val="7"/>
        </w:numPr>
        <w:tabs>
          <w:tab w:val="left" w:pos="868"/>
          <w:tab w:val="left" w:pos="1064"/>
        </w:tabs>
        <w:spacing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E57F6">
        <w:rPr>
          <w:rFonts w:ascii="Times New Roman" w:hAnsi="Times New Roman"/>
          <w:sz w:val="24"/>
          <w:szCs w:val="24"/>
        </w:rPr>
        <w:t>ЕГЭ: 3000 задач с ответами по математике. Все задания группы В/                     А.Л. Семенов, И.В. Ященко, И.Р. Высоцкий, Д.Д. Гущин,                                               М.А. Посицельская, С.Е. Посицельский, С.А. Шестаков, Д.Э. Шноль,           П.И. Захаров, А.В. Семенов, В.А. Смирнов; под ред. А.Л. Семенова,          И.В. Ященко. – М.: Издательство «Экзамен», 2011. – 511с.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57F6">
        <w:rPr>
          <w:rFonts w:ascii="Times New Roman" w:hAnsi="Times New Roman" w:cs="Times New Roman"/>
          <w:sz w:val="24"/>
          <w:szCs w:val="24"/>
        </w:rPr>
        <w:t xml:space="preserve"> 7.Занимательная математика на уроках и внеклассных мероприятиях. 5-8 классы/ авт.- сост. Ю.В. Щербакова, И.Ю. Гераськина. – 2-е изд., доп. – М.: Издательство «Глобус», 2010. – 240с.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 8.Потапов М.К., Олехник С.Н., Нестеренко Ю.В., Конкурсные задачи по математике. М:     Наука, 1992.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9. </w:t>
      </w:r>
      <w:hyperlink r:id="rId9" w:history="1"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www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college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modules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php</w:t>
        </w:r>
      </w:hyperlink>
      <w:r w:rsidRPr="008E57F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10. </w:t>
      </w:r>
      <w:hyperlink r:id="rId10" w:history="1"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him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.1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september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articlef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php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?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ID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=200700210</w:t>
        </w:r>
      </w:hyperlink>
      <w:r w:rsidRPr="008E57F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11. </w:t>
      </w:r>
      <w:hyperlink r:id="rId11" w:history="1"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direktor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</w:hyperlink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12. </w:t>
      </w:r>
      <w:hyperlink r:id="rId12" w:history="1"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www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edu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nsu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noos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math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minimum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4.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htm</w:t>
        </w:r>
      </w:hyperlink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094DC9" w:rsidRPr="008E57F6" w:rsidRDefault="00094DC9" w:rsidP="00094DC9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7F6">
        <w:rPr>
          <w:rFonts w:ascii="Times New Roman" w:eastAsia="Calibri" w:hAnsi="Times New Roman" w:cs="Times New Roman"/>
          <w:sz w:val="24"/>
          <w:szCs w:val="24"/>
        </w:rPr>
        <w:t xml:space="preserve">13. </w:t>
      </w:r>
      <w:hyperlink r:id="rId13" w:history="1"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http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://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enbv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narod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ru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text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Econom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ses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str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</w:rPr>
          <w:t>/0129.</w:t>
        </w:r>
        <w:r w:rsidRPr="008E57F6">
          <w:rPr>
            <w:rFonts w:ascii="Times New Roman" w:eastAsia="Calibri" w:hAnsi="Times New Roman" w:cs="Times New Roman"/>
            <w:sz w:val="24"/>
            <w:szCs w:val="24"/>
            <w:u w:val="single"/>
            <w:lang w:val="en-US"/>
          </w:rPr>
          <w:t>html</w:t>
        </w:r>
      </w:hyperlink>
    </w:p>
    <w:p w:rsidR="002C0B72" w:rsidRPr="00FF06B0" w:rsidRDefault="00094DC9" w:rsidP="00FF06B0">
      <w:pPr>
        <w:tabs>
          <w:tab w:val="left" w:pos="1220"/>
        </w:tabs>
      </w:pPr>
      <w:r w:rsidRPr="008E57F6">
        <w:rPr>
          <w:rFonts w:ascii="Times New Roman" w:hAnsi="Times New Roman" w:cs="Times New Roman"/>
          <w:sz w:val="24"/>
          <w:szCs w:val="24"/>
        </w:rPr>
        <w:t xml:space="preserve">14.  </w:t>
      </w:r>
      <w:r w:rsidRPr="008E57F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Дорофеев Г. В., Седова Е. А. Процентные вычисления: учебно-методическое пособие – М.: Дрофа, 2003</w:t>
      </w:r>
    </w:p>
    <w:sectPr w:rsidR="002C0B72" w:rsidRPr="00FF06B0" w:rsidSect="00A11AD8">
      <w:footerReference w:type="defaul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EB0" w:rsidRDefault="001D5EB0" w:rsidP="00A11AD8">
      <w:pPr>
        <w:spacing w:after="0" w:line="240" w:lineRule="auto"/>
      </w:pPr>
      <w:r>
        <w:separator/>
      </w:r>
    </w:p>
  </w:endnote>
  <w:endnote w:type="continuationSeparator" w:id="0">
    <w:p w:rsidR="001D5EB0" w:rsidRDefault="001D5EB0" w:rsidP="00A11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4324262"/>
      <w:docPartObj>
        <w:docPartGallery w:val="Page Numbers (Bottom of Page)"/>
        <w:docPartUnique/>
      </w:docPartObj>
    </w:sdtPr>
    <w:sdtEndPr/>
    <w:sdtContent>
      <w:p w:rsidR="000C6DA9" w:rsidRDefault="000C6DA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4F6E">
          <w:rPr>
            <w:noProof/>
          </w:rPr>
          <w:t>14</w:t>
        </w:r>
        <w:r>
          <w:fldChar w:fldCharType="end"/>
        </w:r>
      </w:p>
    </w:sdtContent>
  </w:sdt>
  <w:p w:rsidR="000C6DA9" w:rsidRDefault="000C6DA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EB0" w:rsidRDefault="001D5EB0" w:rsidP="00A11AD8">
      <w:pPr>
        <w:spacing w:after="0" w:line="240" w:lineRule="auto"/>
      </w:pPr>
      <w:r>
        <w:separator/>
      </w:r>
    </w:p>
  </w:footnote>
  <w:footnote w:type="continuationSeparator" w:id="0">
    <w:p w:rsidR="001D5EB0" w:rsidRDefault="001D5EB0" w:rsidP="00A11A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114050"/>
    <w:multiLevelType w:val="hybridMultilevel"/>
    <w:tmpl w:val="007255B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A7F83"/>
    <w:multiLevelType w:val="hybridMultilevel"/>
    <w:tmpl w:val="A792FCA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9497C"/>
    <w:multiLevelType w:val="hybridMultilevel"/>
    <w:tmpl w:val="B76E9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742959"/>
    <w:multiLevelType w:val="multilevel"/>
    <w:tmpl w:val="11B0CA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646C76"/>
    <w:multiLevelType w:val="hybridMultilevel"/>
    <w:tmpl w:val="5B6EF334"/>
    <w:lvl w:ilvl="0" w:tplc="D27C8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C650D3"/>
    <w:multiLevelType w:val="hybridMultilevel"/>
    <w:tmpl w:val="DC3C926C"/>
    <w:lvl w:ilvl="0" w:tplc="041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6B0"/>
    <w:rsid w:val="00016AF5"/>
    <w:rsid w:val="0002293A"/>
    <w:rsid w:val="00076DB0"/>
    <w:rsid w:val="00094DC9"/>
    <w:rsid w:val="00096310"/>
    <w:rsid w:val="000A1A3F"/>
    <w:rsid w:val="000C6DA9"/>
    <w:rsid w:val="000D4BDE"/>
    <w:rsid w:val="000E1FA7"/>
    <w:rsid w:val="000F0338"/>
    <w:rsid w:val="000F08BC"/>
    <w:rsid w:val="00104A83"/>
    <w:rsid w:val="00136B83"/>
    <w:rsid w:val="001751C3"/>
    <w:rsid w:val="001D5EB0"/>
    <w:rsid w:val="00217311"/>
    <w:rsid w:val="00263541"/>
    <w:rsid w:val="002B5657"/>
    <w:rsid w:val="002C0B72"/>
    <w:rsid w:val="00303024"/>
    <w:rsid w:val="00323463"/>
    <w:rsid w:val="00351945"/>
    <w:rsid w:val="003719C1"/>
    <w:rsid w:val="0038740A"/>
    <w:rsid w:val="003D34FE"/>
    <w:rsid w:val="004106E4"/>
    <w:rsid w:val="004211AD"/>
    <w:rsid w:val="00447F38"/>
    <w:rsid w:val="004B30D7"/>
    <w:rsid w:val="005008F9"/>
    <w:rsid w:val="00502E1B"/>
    <w:rsid w:val="00571F3C"/>
    <w:rsid w:val="005765AC"/>
    <w:rsid w:val="005B6E18"/>
    <w:rsid w:val="005E5234"/>
    <w:rsid w:val="00637E26"/>
    <w:rsid w:val="006453CE"/>
    <w:rsid w:val="006A44E9"/>
    <w:rsid w:val="006F7855"/>
    <w:rsid w:val="00714107"/>
    <w:rsid w:val="007201DC"/>
    <w:rsid w:val="0074337E"/>
    <w:rsid w:val="007A7D6D"/>
    <w:rsid w:val="007B5BF9"/>
    <w:rsid w:val="007E1377"/>
    <w:rsid w:val="0082046F"/>
    <w:rsid w:val="00872D1E"/>
    <w:rsid w:val="008E2C2A"/>
    <w:rsid w:val="008E57F6"/>
    <w:rsid w:val="009A4FA2"/>
    <w:rsid w:val="009A5422"/>
    <w:rsid w:val="009B150C"/>
    <w:rsid w:val="009B61B8"/>
    <w:rsid w:val="009D22BD"/>
    <w:rsid w:val="00A11AD8"/>
    <w:rsid w:val="00A479F2"/>
    <w:rsid w:val="00AC4587"/>
    <w:rsid w:val="00B03A0B"/>
    <w:rsid w:val="00B55A6E"/>
    <w:rsid w:val="00B93D0F"/>
    <w:rsid w:val="00BC4F6E"/>
    <w:rsid w:val="00C01080"/>
    <w:rsid w:val="00C6620D"/>
    <w:rsid w:val="00C830B0"/>
    <w:rsid w:val="00CC285B"/>
    <w:rsid w:val="00D97982"/>
    <w:rsid w:val="00DA0DFA"/>
    <w:rsid w:val="00DF1803"/>
    <w:rsid w:val="00E07C73"/>
    <w:rsid w:val="00E14E55"/>
    <w:rsid w:val="00E21050"/>
    <w:rsid w:val="00EA5360"/>
    <w:rsid w:val="00EF2BAD"/>
    <w:rsid w:val="00F3687C"/>
    <w:rsid w:val="00F64DCB"/>
    <w:rsid w:val="00F848C2"/>
    <w:rsid w:val="00FE5C3B"/>
    <w:rsid w:val="00FF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074D2"/>
  <w15:docId w15:val="{9A8D2D06-4A8C-4695-A80F-47A58662A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F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F06B0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F06B0"/>
  </w:style>
  <w:style w:type="paragraph" w:customStyle="1" w:styleId="Default">
    <w:name w:val="Default"/>
    <w:rsid w:val="00C66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2C0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2046F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semiHidden/>
    <w:unhideWhenUsed/>
    <w:rsid w:val="00820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64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4DC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A11A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11AD8"/>
  </w:style>
  <w:style w:type="paragraph" w:styleId="ac">
    <w:name w:val="footer"/>
    <w:basedOn w:val="a"/>
    <w:link w:val="ad"/>
    <w:uiPriority w:val="99"/>
    <w:unhideWhenUsed/>
    <w:rsid w:val="00A11A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11AD8"/>
  </w:style>
  <w:style w:type="character" w:styleId="ae">
    <w:name w:val="annotation reference"/>
    <w:basedOn w:val="a0"/>
    <w:uiPriority w:val="99"/>
    <w:semiHidden/>
    <w:unhideWhenUsed/>
    <w:rsid w:val="00E07C7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07C73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07C73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07C73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07C7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7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nbv.narod.ru/text/Econom/ses/str/0129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du.nsu.ru/noos/math/minimum4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rektor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him.1september.ru/articlef.php?ID=20070021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llege.ru/modules.php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0546E-58B1-4E5D-B01A-7710D60B7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3505</Words>
  <Characters>19983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Лилия</cp:lastModifiedBy>
  <cp:revision>6</cp:revision>
  <cp:lastPrinted>2017-09-23T18:14:00Z</cp:lastPrinted>
  <dcterms:created xsi:type="dcterms:W3CDTF">2020-10-14T07:31:00Z</dcterms:created>
  <dcterms:modified xsi:type="dcterms:W3CDTF">2020-10-16T08:41:00Z</dcterms:modified>
</cp:coreProperties>
</file>